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7B9" w14:textId="23AF9642" w:rsidR="00036CC4" w:rsidRPr="00D539FB" w:rsidRDefault="000C68B8" w:rsidP="00EB29D5">
      <w:pPr>
        <w:rPr>
          <w:rFonts w:eastAsia="Calibri"/>
          <w:b/>
          <w:bCs/>
          <w:color w:val="000000" w:themeColor="text1"/>
        </w:rPr>
      </w:pPr>
      <w:r w:rsidRPr="00D539FB">
        <w:rPr>
          <w:rFonts w:eastAsia="Calibri"/>
          <w:b/>
          <w:bCs/>
          <w:color w:val="000000" w:themeColor="text1"/>
        </w:rPr>
        <w:t>FOR IMMEDIATE RELEASE</w:t>
      </w:r>
    </w:p>
    <w:p w14:paraId="222428DC" w14:textId="30635371" w:rsidR="000C68B8" w:rsidRDefault="00761AAC" w:rsidP="00EB29D5">
      <w:pPr>
        <w:rPr>
          <w:rFonts w:eastAsia="Calibri"/>
          <w:b/>
          <w:bCs/>
          <w:color w:val="000000" w:themeColor="text1"/>
        </w:rPr>
      </w:pPr>
      <w:r>
        <w:rPr>
          <w:rFonts w:eastAsia="Calibri"/>
          <w:b/>
          <w:bCs/>
          <w:color w:val="000000" w:themeColor="text1"/>
        </w:rPr>
        <w:t xml:space="preserve">December </w:t>
      </w:r>
      <w:r w:rsidR="00787F80">
        <w:rPr>
          <w:rFonts w:eastAsia="Calibri"/>
          <w:b/>
          <w:bCs/>
          <w:color w:val="000000" w:themeColor="text1"/>
        </w:rPr>
        <w:t>13,</w:t>
      </w:r>
      <w:r w:rsidR="000C68B8" w:rsidRPr="004570E8">
        <w:rPr>
          <w:rFonts w:eastAsia="Calibri"/>
          <w:b/>
          <w:bCs/>
          <w:color w:val="000000" w:themeColor="text1"/>
        </w:rPr>
        <w:t xml:space="preserve"> 202</w:t>
      </w:r>
      <w:r w:rsidR="005D1189" w:rsidRPr="004570E8">
        <w:rPr>
          <w:rFonts w:eastAsia="Calibri"/>
          <w:b/>
          <w:bCs/>
          <w:color w:val="000000" w:themeColor="text1"/>
        </w:rPr>
        <w:t>2</w:t>
      </w:r>
    </w:p>
    <w:p w14:paraId="71970981" w14:textId="7D675C5D" w:rsidR="00203DAA" w:rsidRDefault="00203DAA" w:rsidP="00EB29D5">
      <w:pPr>
        <w:rPr>
          <w:rFonts w:eastAsia="Calibri"/>
          <w:b/>
          <w:bCs/>
          <w:color w:val="000000" w:themeColor="text1"/>
        </w:rPr>
      </w:pPr>
    </w:p>
    <w:p w14:paraId="014F5613" w14:textId="1D70F3BD" w:rsidR="00203DAA" w:rsidRDefault="00203DAA" w:rsidP="00EB29D5">
      <w:pPr>
        <w:rPr>
          <w:rFonts w:eastAsia="Calibri"/>
          <w:b/>
          <w:bCs/>
          <w:color w:val="000000" w:themeColor="text1"/>
        </w:rPr>
      </w:pPr>
      <w:r>
        <w:rPr>
          <w:rFonts w:eastAsia="Calibri"/>
          <w:b/>
          <w:bCs/>
          <w:color w:val="000000" w:themeColor="text1"/>
        </w:rPr>
        <w:t xml:space="preserve">Media Contact: </w:t>
      </w:r>
    </w:p>
    <w:p w14:paraId="1143692A" w14:textId="27EAFEDD" w:rsidR="00203DAA" w:rsidRPr="00D95302" w:rsidRDefault="00203DAA" w:rsidP="00EB29D5">
      <w:pPr>
        <w:rPr>
          <w:rFonts w:eastAsia="Calibri"/>
          <w:color w:val="000000" w:themeColor="text1"/>
        </w:rPr>
      </w:pPr>
      <w:r w:rsidRPr="00D95302">
        <w:rPr>
          <w:rFonts w:eastAsia="Calibri"/>
          <w:color w:val="000000" w:themeColor="text1"/>
        </w:rPr>
        <w:t>Jeff Donaldson</w:t>
      </w:r>
    </w:p>
    <w:p w14:paraId="7D4034D4" w14:textId="7CBC6DD0" w:rsidR="00203DAA" w:rsidRPr="00D95302" w:rsidRDefault="00203DAA" w:rsidP="00EB29D5">
      <w:pPr>
        <w:rPr>
          <w:rFonts w:eastAsia="Calibri"/>
          <w:color w:val="000000" w:themeColor="text1"/>
        </w:rPr>
      </w:pPr>
      <w:r w:rsidRPr="00D95302">
        <w:rPr>
          <w:rFonts w:eastAsia="Calibri"/>
          <w:color w:val="000000" w:themeColor="text1"/>
        </w:rPr>
        <w:t>412.347.8039</w:t>
      </w:r>
    </w:p>
    <w:p w14:paraId="37745E43" w14:textId="145DD7AE" w:rsidR="00203DAA" w:rsidRPr="00D95302" w:rsidRDefault="00000000" w:rsidP="00EB29D5">
      <w:pPr>
        <w:rPr>
          <w:rStyle w:val="Hyperlink"/>
          <w:rFonts w:eastAsia="Calibri"/>
        </w:rPr>
      </w:pPr>
      <w:hyperlink r:id="rId10" w:history="1">
        <w:r w:rsidR="00203DAA" w:rsidRPr="00D95302">
          <w:rPr>
            <w:rStyle w:val="Hyperlink"/>
            <w:rFonts w:eastAsia="Calibri"/>
          </w:rPr>
          <w:t>Jeff.Donaldson@bld-marketing.com</w:t>
        </w:r>
      </w:hyperlink>
    </w:p>
    <w:p w14:paraId="2A7A07F9" w14:textId="77777777" w:rsidR="00AA1707" w:rsidRDefault="00AA1707" w:rsidP="00EB29D5">
      <w:pPr>
        <w:rPr>
          <w:rFonts w:eastAsia="Calibri"/>
          <w:b/>
          <w:bCs/>
          <w:color w:val="000000" w:themeColor="text1"/>
        </w:rPr>
      </w:pPr>
    </w:p>
    <w:p w14:paraId="1DC68F0E" w14:textId="1F48B4AA" w:rsidR="008C53AA" w:rsidRDefault="00AA1707" w:rsidP="00EB29D5">
      <w:pPr>
        <w:rPr>
          <w:rFonts w:eastAsia="Calibri"/>
        </w:rPr>
      </w:pPr>
      <w:r>
        <w:rPr>
          <w:rFonts w:eastAsia="Calibri"/>
          <w:b/>
          <w:bCs/>
          <w:color w:val="000000" w:themeColor="text1"/>
        </w:rPr>
        <w:t>Photos:</w:t>
      </w:r>
      <w:r>
        <w:rPr>
          <w:rFonts w:eastAsia="Calibri"/>
          <w:color w:val="000000" w:themeColor="text1"/>
        </w:rPr>
        <w:t xml:space="preserve"> </w:t>
      </w:r>
      <w:hyperlink r:id="rId11" w:history="1">
        <w:r w:rsidR="00017EA3" w:rsidRPr="00C53AFC">
          <w:rPr>
            <w:rStyle w:val="Hyperlink"/>
            <w:rFonts w:eastAsia="Calibri"/>
          </w:rPr>
          <w:t>https://bldpressroom.com/vsc/2022-sustainability-report</w:t>
        </w:r>
      </w:hyperlink>
      <w:r w:rsidR="00017EA3">
        <w:rPr>
          <w:rFonts w:eastAsia="Calibri"/>
        </w:rPr>
        <w:t xml:space="preserve"> </w:t>
      </w:r>
    </w:p>
    <w:p w14:paraId="74DF76BE" w14:textId="5C4D6E3B" w:rsidR="00440A4D" w:rsidRPr="00440A4D" w:rsidRDefault="008C53AA" w:rsidP="00EB29D5">
      <w:pPr>
        <w:rPr>
          <w:rFonts w:eastAsia="Calibri"/>
        </w:rPr>
      </w:pPr>
      <w:r>
        <w:rPr>
          <w:rFonts w:eastAsia="Calibri"/>
        </w:rPr>
        <w:t xml:space="preserve"> </w:t>
      </w:r>
    </w:p>
    <w:p w14:paraId="2C181E63" w14:textId="0A3E3B80" w:rsidR="00D539FB" w:rsidRDefault="00BD5C07" w:rsidP="008C53AA">
      <w:pPr>
        <w:jc w:val="center"/>
        <w:rPr>
          <w:rFonts w:eastAsia="Calibri"/>
          <w:b/>
          <w:bCs/>
          <w:color w:val="000000" w:themeColor="text1"/>
          <w:sz w:val="28"/>
          <w:szCs w:val="28"/>
        </w:rPr>
      </w:pPr>
      <w:r w:rsidRPr="6ACD948E">
        <w:rPr>
          <w:rFonts w:eastAsia="Calibri"/>
          <w:b/>
          <w:bCs/>
          <w:color w:val="000000" w:themeColor="text1"/>
          <w:sz w:val="28"/>
          <w:szCs w:val="28"/>
        </w:rPr>
        <w:t>Vinyl Sustainability Counc</w:t>
      </w:r>
      <w:r w:rsidR="000A6DC3" w:rsidRPr="6ACD948E">
        <w:rPr>
          <w:rFonts w:eastAsia="Calibri"/>
          <w:b/>
          <w:bCs/>
          <w:color w:val="000000" w:themeColor="text1"/>
          <w:sz w:val="28"/>
          <w:szCs w:val="28"/>
        </w:rPr>
        <w:t>il</w:t>
      </w:r>
      <w:r w:rsidRPr="6ACD948E">
        <w:rPr>
          <w:rFonts w:eastAsia="Calibri"/>
          <w:b/>
          <w:bCs/>
          <w:color w:val="000000" w:themeColor="text1"/>
          <w:sz w:val="28"/>
          <w:szCs w:val="28"/>
        </w:rPr>
        <w:t xml:space="preserve"> </w:t>
      </w:r>
      <w:r w:rsidR="00017EA3">
        <w:rPr>
          <w:rFonts w:eastAsia="Calibri"/>
          <w:b/>
          <w:bCs/>
          <w:color w:val="000000" w:themeColor="text1"/>
          <w:sz w:val="28"/>
          <w:szCs w:val="28"/>
        </w:rPr>
        <w:t>Delivers Annual Sustainability Report, Details Ongoing Adoption of Council’s Verification Process</w:t>
      </w:r>
    </w:p>
    <w:p w14:paraId="44196CD4" w14:textId="7432AB58" w:rsidR="000950F4" w:rsidRPr="00017EA3" w:rsidRDefault="000950F4" w:rsidP="008C53AA">
      <w:pPr>
        <w:jc w:val="center"/>
        <w:rPr>
          <w:rFonts w:eastAsia="Calibri"/>
          <w:i/>
          <w:iCs/>
          <w:color w:val="000000" w:themeColor="text1"/>
        </w:rPr>
      </w:pPr>
      <w:r w:rsidRPr="00017EA3">
        <w:rPr>
          <w:rFonts w:eastAsia="Calibri"/>
          <w:i/>
          <w:iCs/>
          <w:color w:val="000000" w:themeColor="text1"/>
        </w:rPr>
        <w:t xml:space="preserve">– </w:t>
      </w:r>
      <w:r w:rsidR="00017EA3" w:rsidRPr="00017EA3">
        <w:rPr>
          <w:i/>
          <w:iCs/>
        </w:rPr>
        <w:t>+Vantage Vinyl</w:t>
      </w:r>
      <w:r w:rsidR="00017EA3" w:rsidRPr="00017EA3">
        <w:rPr>
          <w:i/>
          <w:iCs/>
          <w:vertAlign w:val="superscript"/>
        </w:rPr>
        <w:t>®</w:t>
      </w:r>
      <w:r w:rsidR="00017EA3" w:rsidRPr="00017EA3">
        <w:rPr>
          <w:i/>
          <w:iCs/>
        </w:rPr>
        <w:t xml:space="preserve"> Verified</w:t>
      </w:r>
      <w:r w:rsidR="00017EA3" w:rsidRPr="00017EA3">
        <w:rPr>
          <w:rFonts w:eastAsia="Calibri"/>
          <w:i/>
          <w:iCs/>
          <w:color w:val="000000" w:themeColor="text1"/>
        </w:rPr>
        <w:t xml:space="preserve"> Gaining Traction as Industry Standard</w:t>
      </w:r>
      <w:r w:rsidRPr="00017EA3">
        <w:rPr>
          <w:rFonts w:eastAsia="Calibri"/>
          <w:i/>
          <w:iCs/>
          <w:color w:val="000000" w:themeColor="text1"/>
        </w:rPr>
        <w:t xml:space="preserve"> –  </w:t>
      </w:r>
    </w:p>
    <w:p w14:paraId="3A2657A3" w14:textId="77777777" w:rsidR="00C82AF9" w:rsidRPr="00C82AF9" w:rsidRDefault="00C82AF9" w:rsidP="00721ED8">
      <w:pPr>
        <w:rPr>
          <w:rFonts w:eastAsia="Calibri"/>
        </w:rPr>
      </w:pPr>
    </w:p>
    <w:p w14:paraId="59EE11AC" w14:textId="779BE6D9" w:rsidR="00017EA3" w:rsidRDefault="0067375C" w:rsidP="0066722D">
      <w:r w:rsidRPr="2D82071A">
        <w:rPr>
          <w:b/>
          <w:bCs/>
        </w:rPr>
        <w:t xml:space="preserve">WASHINGTON, DC, </w:t>
      </w:r>
      <w:r w:rsidR="00C82AF9" w:rsidRPr="2D82071A">
        <w:rPr>
          <w:b/>
          <w:bCs/>
        </w:rPr>
        <w:t xml:space="preserve">December </w:t>
      </w:r>
      <w:r w:rsidR="00787F80">
        <w:rPr>
          <w:b/>
          <w:bCs/>
        </w:rPr>
        <w:t>13</w:t>
      </w:r>
      <w:r w:rsidR="00800DFA" w:rsidRPr="2D82071A">
        <w:rPr>
          <w:b/>
          <w:bCs/>
        </w:rPr>
        <w:t>,</w:t>
      </w:r>
      <w:r w:rsidR="00793893" w:rsidRPr="2D82071A">
        <w:rPr>
          <w:b/>
          <w:bCs/>
        </w:rPr>
        <w:t xml:space="preserve"> </w:t>
      </w:r>
      <w:r w:rsidRPr="2D82071A">
        <w:rPr>
          <w:b/>
          <w:bCs/>
        </w:rPr>
        <w:t>202</w:t>
      </w:r>
      <w:r w:rsidR="0047338B" w:rsidRPr="2D82071A">
        <w:rPr>
          <w:b/>
          <w:bCs/>
        </w:rPr>
        <w:t>2</w:t>
      </w:r>
      <w:r w:rsidRPr="2D82071A">
        <w:t xml:space="preserve"> – </w:t>
      </w:r>
      <w:hyperlink r:id="rId12" w:history="1">
        <w:r w:rsidR="00E94F31" w:rsidRPr="007723C7">
          <w:rPr>
            <w:rStyle w:val="Hyperlink"/>
          </w:rPr>
          <w:t>The Vinyl Sustainability Council (VSC),</w:t>
        </w:r>
      </w:hyperlink>
      <w:r w:rsidR="00E94F31" w:rsidRPr="2D82071A">
        <w:t xml:space="preserve"> a self-funded business council advancing sustainability in the vinyl industry, </w:t>
      </w:r>
      <w:r w:rsidR="00017EA3" w:rsidRPr="2D82071A">
        <w:t xml:space="preserve">today officially released the 2022 edition of its annual </w:t>
      </w:r>
      <w:r w:rsidR="00017EA3" w:rsidRPr="004B7D39">
        <w:t>Sustainability Report,</w:t>
      </w:r>
      <w:r w:rsidR="00017EA3" w:rsidRPr="2D82071A">
        <w:t xml:space="preserve"> titled “</w:t>
      </w:r>
      <w:hyperlink r:id="rId13" w:history="1">
        <w:r w:rsidR="00017EA3" w:rsidRPr="007723C7">
          <w:rPr>
            <w:rStyle w:val="Hyperlink"/>
          </w:rPr>
          <w:t>Connecting Our Industry to Reach Our Potential.</w:t>
        </w:r>
      </w:hyperlink>
      <w:r w:rsidR="00017EA3" w:rsidRPr="2D82071A">
        <w:t>” The report chronicles the ongoing adoption of +Vantage Vinyl</w:t>
      </w:r>
      <w:r w:rsidR="00017EA3" w:rsidRPr="2D82071A">
        <w:rPr>
          <w:vertAlign w:val="superscript"/>
        </w:rPr>
        <w:t>®</w:t>
      </w:r>
      <w:r w:rsidR="00017EA3" w:rsidRPr="2D82071A">
        <w:t xml:space="preserve"> verif</w:t>
      </w:r>
      <w:r w:rsidR="00C20B53">
        <w:t>ication</w:t>
      </w:r>
      <w:r w:rsidR="00017EA3" w:rsidRPr="2D82071A">
        <w:t xml:space="preserve"> across the industry</w:t>
      </w:r>
      <w:r w:rsidR="00C03949">
        <w:t>.</w:t>
      </w:r>
      <w:r w:rsidR="00017EA3" w:rsidRPr="2D82071A">
        <w:t xml:space="preserve"> </w:t>
      </w:r>
      <w:r w:rsidR="0066722D">
        <w:t>The +Vantage Vinyl sustainability initiative drives improvements by jointly identifying the most relevant potential performance improvement areas for companies operating within the vinyl supply chain and having company commitments verified by an independent third-party program.</w:t>
      </w:r>
    </w:p>
    <w:p w14:paraId="40DE2063" w14:textId="77777777" w:rsidR="00017EA3" w:rsidRDefault="00017EA3" w:rsidP="2D82071A"/>
    <w:p w14:paraId="28F2A6F4" w14:textId="0A43458F" w:rsidR="00017EA3" w:rsidRDefault="00017EA3" w:rsidP="2D82071A">
      <w:r w:rsidRPr="2D82071A">
        <w:t xml:space="preserve">“Since 2016, the Vinyl Sustainability Council has focused its efforts on bringing the vinyl industry’s supply chain together for the purpose of advancing sustainability. We are proud that </w:t>
      </w:r>
      <w:r w:rsidR="00396ADF">
        <w:t>over</w:t>
      </w:r>
      <w:r w:rsidR="00396ADF" w:rsidRPr="2D82071A">
        <w:t xml:space="preserve"> </w:t>
      </w:r>
      <w:r w:rsidRPr="2D82071A">
        <w:t xml:space="preserve">60 </w:t>
      </w:r>
      <w:r w:rsidR="00396ADF">
        <w:t>organizations</w:t>
      </w:r>
      <w:r w:rsidRPr="2D82071A">
        <w:t xml:space="preserve"> have joined the effort since our founding six years ago,” </w:t>
      </w:r>
      <w:r w:rsidR="00726514">
        <w:t>said Jay Thomas, VSC executive director.</w:t>
      </w:r>
      <w:r w:rsidRPr="2D82071A">
        <w:t xml:space="preserve"> “Our effort to expand the reach of +Vantage Vinyl verified is critical to the industry’s forward momentum on sustainability, and our work has just begun.”</w:t>
      </w:r>
    </w:p>
    <w:p w14:paraId="4F453EB5" w14:textId="2E839686" w:rsidR="00017EA3" w:rsidRDefault="00017EA3" w:rsidP="2D82071A">
      <w:pPr>
        <w:rPr>
          <w:color w:val="000000" w:themeColor="text1"/>
        </w:rPr>
      </w:pPr>
    </w:p>
    <w:p w14:paraId="09325452" w14:textId="00ABA40D" w:rsidR="00017EA3" w:rsidRDefault="00017EA3" w:rsidP="2D82071A">
      <w:pPr>
        <w:rPr>
          <w:color w:val="000000" w:themeColor="text1"/>
        </w:rPr>
      </w:pPr>
      <w:r w:rsidRPr="2D82071A">
        <w:rPr>
          <w:color w:val="000000" w:themeColor="text1"/>
        </w:rPr>
        <w:t xml:space="preserve">The +Vantage Vinyl initiative is comprised of five pillars: environmental stewardship, social diligence, economic soundness, collaboration, and open communication. Within each pillar are a series of </w:t>
      </w:r>
      <w:r w:rsidR="00611441">
        <w:rPr>
          <w:color w:val="000000" w:themeColor="text1"/>
        </w:rPr>
        <w:t>G</w:t>
      </w:r>
      <w:r w:rsidRPr="2D82071A">
        <w:rPr>
          <w:color w:val="000000" w:themeColor="text1"/>
        </w:rPr>
        <w:t xml:space="preserve">uiding </w:t>
      </w:r>
      <w:r w:rsidR="00611441">
        <w:rPr>
          <w:color w:val="000000" w:themeColor="text1"/>
        </w:rPr>
        <w:t>P</w:t>
      </w:r>
      <w:r w:rsidRPr="2D82071A">
        <w:rPr>
          <w:color w:val="000000" w:themeColor="text1"/>
        </w:rPr>
        <w:t xml:space="preserve">rinciples that set the direction and parameters for what a company will achieve over time on its journey of continuous improvement. The </w:t>
      </w:r>
      <w:r w:rsidR="00D15AA8">
        <w:rPr>
          <w:color w:val="000000" w:themeColor="text1"/>
        </w:rPr>
        <w:t>G</w:t>
      </w:r>
      <w:r w:rsidRPr="2D82071A">
        <w:rPr>
          <w:color w:val="000000" w:themeColor="text1"/>
        </w:rPr>
        <w:t xml:space="preserve">uiding </w:t>
      </w:r>
      <w:r w:rsidR="00D15AA8">
        <w:rPr>
          <w:color w:val="000000" w:themeColor="text1"/>
        </w:rPr>
        <w:t>P</w:t>
      </w:r>
      <w:r w:rsidRPr="2D82071A">
        <w:rPr>
          <w:color w:val="000000" w:themeColor="text1"/>
        </w:rPr>
        <w:t>rinciples support improved industry performance across three impact categories: resource efficiency, emissions, and health and safety.</w:t>
      </w:r>
    </w:p>
    <w:p w14:paraId="3C9B8386" w14:textId="351181C6" w:rsidR="00017EA3" w:rsidRDefault="00017EA3" w:rsidP="2D82071A">
      <w:pPr>
        <w:rPr>
          <w:color w:val="000000" w:themeColor="text1"/>
        </w:rPr>
      </w:pPr>
    </w:p>
    <w:p w14:paraId="7BAC5774" w14:textId="719EE42C" w:rsidR="00017EA3" w:rsidRDefault="00427FD4" w:rsidP="2D82071A">
      <w:pPr>
        <w:rPr>
          <w:color w:val="000000" w:themeColor="text1"/>
        </w:rPr>
      </w:pPr>
      <w:r>
        <w:rPr>
          <w:color w:val="000000" w:themeColor="text1"/>
        </w:rPr>
        <w:t xml:space="preserve"> To read the 2022 annual Sustainability </w:t>
      </w:r>
      <w:r w:rsidR="00F513E2">
        <w:rPr>
          <w:color w:val="000000" w:themeColor="text1"/>
        </w:rPr>
        <w:t>R</w:t>
      </w:r>
      <w:r>
        <w:rPr>
          <w:color w:val="000000" w:themeColor="text1"/>
        </w:rPr>
        <w:t xml:space="preserve">eport visit </w:t>
      </w:r>
      <w:hyperlink r:id="rId14" w:history="1">
        <w:r w:rsidRPr="001342C5">
          <w:rPr>
            <w:rStyle w:val="Hyperlink"/>
          </w:rPr>
          <w:t>https://vantagevinyl.com/progress-report/</w:t>
        </w:r>
      </w:hyperlink>
    </w:p>
    <w:p w14:paraId="59270A50" w14:textId="77777777" w:rsidR="00CB49FE" w:rsidRDefault="00CB49FE" w:rsidP="2D82071A">
      <w:pPr>
        <w:jc w:val="center"/>
        <w:rPr>
          <w:color w:val="000000" w:themeColor="text1"/>
        </w:rPr>
      </w:pPr>
    </w:p>
    <w:p w14:paraId="21EFB2B7" w14:textId="5E7211F0" w:rsidR="00F85D54" w:rsidRPr="00F814E5" w:rsidRDefault="00B627D4" w:rsidP="2D82071A">
      <w:pPr>
        <w:jc w:val="center"/>
        <w:rPr>
          <w:color w:val="000000" w:themeColor="text1"/>
        </w:rPr>
      </w:pPr>
      <w:r w:rsidRPr="2D82071A">
        <w:rPr>
          <w:color w:val="000000" w:themeColor="text1"/>
        </w:rPr>
        <w:t>###</w:t>
      </w:r>
      <w:r>
        <w:br/>
      </w:r>
    </w:p>
    <w:p w14:paraId="337CE976" w14:textId="77777777" w:rsidR="004720EF" w:rsidRPr="00AB3F47" w:rsidRDefault="004720EF" w:rsidP="2D82071A">
      <w:r w:rsidRPr="2D82071A">
        <w:rPr>
          <w:b/>
          <w:bCs/>
          <w:color w:val="222222"/>
          <w:shd w:val="clear" w:color="auto" w:fill="FFFFFF"/>
        </w:rPr>
        <w:t>About the Vinyl Sustainability Council</w:t>
      </w:r>
    </w:p>
    <w:p w14:paraId="5A1519A0" w14:textId="77777777" w:rsidR="004720EF" w:rsidRPr="00721ED8" w:rsidRDefault="004720EF" w:rsidP="2D82071A">
      <w:r w:rsidRPr="2D82071A">
        <w:rPr>
          <w:color w:val="222222"/>
          <w:shd w:val="clear" w:color="auto" w:fill="FFFFFF"/>
        </w:rPr>
        <w:lastRenderedPageBreak/>
        <w:t>The Vinyl Sustainability Council (VSC), founded in 2016 in partnership with the Vinyl Institute, is a collaborative platform for companies, organizations, and other industry stakeholders to come together to advance the U.S. vinyl industry’s contribution to sustainable development. Through its +Vantage Vinyl</w:t>
      </w:r>
      <w:r w:rsidRPr="2D82071A">
        <w:rPr>
          <w:color w:val="000000" w:themeColor="text1"/>
          <w:shd w:val="clear" w:color="auto" w:fill="FFFFFF"/>
        </w:rPr>
        <w:t>®</w:t>
      </w:r>
      <w:r w:rsidRPr="2D82071A">
        <w:rPr>
          <w:color w:val="222222"/>
          <w:shd w:val="clear" w:color="auto" w:fill="FFFFFF"/>
        </w:rPr>
        <w:t xml:space="preserve"> verification program, the VSC aims to drive continuous improvement across all three aspects of sustainability – environmental, social, and economic performance. For more information, please visit </w:t>
      </w:r>
      <w:hyperlink r:id="rId15" w:history="1">
        <w:r w:rsidRPr="2D82071A">
          <w:rPr>
            <w:rStyle w:val="Hyperlink"/>
          </w:rPr>
          <w:t>https://vantagevinyl.com/</w:t>
        </w:r>
      </w:hyperlink>
      <w:r w:rsidRPr="2D82071A">
        <w:t>.</w:t>
      </w:r>
    </w:p>
    <w:p w14:paraId="773B50A5" w14:textId="4E67A491" w:rsidR="001635CF" w:rsidRPr="00CF1F50" w:rsidRDefault="001635CF" w:rsidP="2D82071A">
      <w:pPr>
        <w:rPr>
          <w:color w:val="222222"/>
          <w:shd w:val="clear" w:color="auto" w:fill="FFFFFF"/>
        </w:rPr>
      </w:pPr>
    </w:p>
    <w:p w14:paraId="78E431B6" w14:textId="03A7C9E3" w:rsidR="00893AB4" w:rsidRPr="00CF1F50" w:rsidRDefault="00893AB4" w:rsidP="001635CF">
      <w:pPr>
        <w:rPr>
          <w:rFonts w:asciiTheme="minorHAnsi" w:hAnsiTheme="minorHAnsi" w:cstheme="minorHAnsi"/>
          <w:sz w:val="22"/>
          <w:szCs w:val="22"/>
          <w:lang w:val="en-CA"/>
        </w:rPr>
      </w:pPr>
    </w:p>
    <w:sectPr w:rsidR="00893AB4" w:rsidRPr="00CF1F50" w:rsidSect="00DC4A9D">
      <w:headerReference w:type="default" r:id="rId16"/>
      <w:footerReference w:type="default" r:id="rId17"/>
      <w:pgSz w:w="12240" w:h="15840"/>
      <w:pgMar w:top="2160" w:right="1440" w:bottom="144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B723" w14:textId="77777777" w:rsidR="009F3D14" w:rsidRDefault="009F3D14" w:rsidP="006A625D">
      <w:r>
        <w:separator/>
      </w:r>
    </w:p>
  </w:endnote>
  <w:endnote w:type="continuationSeparator" w:id="0">
    <w:p w14:paraId="77889D2B" w14:textId="77777777" w:rsidR="009F3D14" w:rsidRDefault="009F3D14" w:rsidP="006A625D">
      <w:r>
        <w:continuationSeparator/>
      </w:r>
    </w:p>
  </w:endnote>
  <w:endnote w:type="continuationNotice" w:id="1">
    <w:p w14:paraId="2ACA7E06" w14:textId="77777777" w:rsidR="009F3D14" w:rsidRDefault="009F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310" w14:textId="55DC85D4" w:rsidR="00CC6326" w:rsidRPr="00DC4A9D" w:rsidRDefault="00CC6326" w:rsidP="00272850">
    <w:pPr>
      <w:pStyle w:val="Footer"/>
      <w:jc w:val="center"/>
      <w:rPr>
        <w:rFonts w:ascii="Myriad Pro" w:hAnsi="Myriad Pro"/>
        <w:color w:val="3B3838" w:themeColor="background2" w:themeShade="40"/>
        <w:sz w:val="18"/>
        <w:szCs w:val="18"/>
      </w:rPr>
    </w:pPr>
    <w:r w:rsidRPr="00DC4A9D">
      <w:rPr>
        <w:rFonts w:ascii="Myriad Pro" w:hAnsi="Myriad Pro"/>
        <w:color w:val="3B3838" w:themeColor="background2" w:themeShade="40"/>
        <w:sz w:val="18"/>
        <w:szCs w:val="18"/>
      </w:rPr>
      <w:t>1747 Pennsylvania Av</w:t>
    </w:r>
    <w:r w:rsidR="009E2DEF" w:rsidRPr="00DC4A9D">
      <w:rPr>
        <w:rFonts w:ascii="Myriad Pro" w:hAnsi="Myriad Pro"/>
        <w:color w:val="3B3838" w:themeColor="background2" w:themeShade="40"/>
        <w:sz w:val="18"/>
        <w:szCs w:val="18"/>
      </w:rPr>
      <w:t>e</w:t>
    </w:r>
    <w:r w:rsidRPr="00DC4A9D">
      <w:rPr>
        <w:rFonts w:ascii="Myriad Pro" w:hAnsi="Myriad Pro"/>
        <w:color w:val="3B3838" w:themeColor="background2" w:themeShade="40"/>
        <w:sz w:val="18"/>
        <w:szCs w:val="18"/>
      </w:rPr>
      <w:t xml:space="preserve"> NW, Suite </w:t>
    </w:r>
    <w:r w:rsidR="006560FD">
      <w:rPr>
        <w:rFonts w:ascii="Myriad Pro" w:hAnsi="Myriad Pro"/>
        <w:color w:val="3B3838" w:themeColor="background2" w:themeShade="40"/>
        <w:sz w:val="18"/>
        <w:szCs w:val="18"/>
      </w:rPr>
      <w:t xml:space="preserve">825 </w:t>
    </w:r>
    <w:proofErr w:type="gramStart"/>
    <w:r w:rsidR="006560FD">
      <w:rPr>
        <w:rFonts w:ascii="Myriad Pro" w:hAnsi="Myriad Pro"/>
        <w:color w:val="3B3838" w:themeColor="background2" w:themeShade="40"/>
        <w:sz w:val="18"/>
        <w:szCs w:val="18"/>
      </w:rPr>
      <w:t>•</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Washington</w:t>
    </w:r>
    <w:proofErr w:type="gramEnd"/>
    <w:r w:rsidRPr="00DC4A9D">
      <w:rPr>
        <w:rFonts w:ascii="Myriad Pro" w:hAnsi="Myriad Pro"/>
        <w:color w:val="3B3838" w:themeColor="background2" w:themeShade="40"/>
        <w:sz w:val="18"/>
        <w:szCs w:val="18"/>
      </w:rPr>
      <w:t xml:space="preserve">, DC 20006 </w:t>
    </w:r>
    <w:r w:rsidR="009E2DEF" w:rsidRPr="00DC4A9D">
      <w:rPr>
        <w:rFonts w:ascii="Myriad Pro" w:hAnsi="Myriad Pro"/>
        <w:color w:val="3B3838" w:themeColor="background2" w:themeShade="40"/>
        <w:sz w:val="18"/>
        <w:szCs w:val="18"/>
      </w:rPr>
      <w:t xml:space="preserve"> </w:t>
    </w:r>
    <w:r w:rsidR="00DC4A9D">
      <w:rPr>
        <w:rFonts w:ascii="Myriad Pro" w:hAnsi="Myriad Pro"/>
        <w:color w:val="3B3838" w:themeColor="background2" w:themeShade="40"/>
        <w:sz w:val="18"/>
        <w:szCs w:val="18"/>
      </w:rPr>
      <w:t>•</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t>
    </w:r>
    <w:r w:rsidR="009E2DEF" w:rsidRPr="00DC4A9D">
      <w:rPr>
        <w:rFonts w:ascii="Myriad Pro" w:hAnsi="Myriad Pro"/>
        <w:color w:val="3B3838" w:themeColor="background2" w:themeShade="40"/>
        <w:sz w:val="18"/>
        <w:szCs w:val="18"/>
      </w:rPr>
      <w:t>phone:</w:t>
    </w:r>
    <w:r w:rsidRPr="00DC4A9D">
      <w:rPr>
        <w:rFonts w:ascii="Myriad Pro" w:hAnsi="Myriad Pro"/>
        <w:color w:val="3B3838" w:themeColor="background2" w:themeShade="40"/>
        <w:sz w:val="18"/>
        <w:szCs w:val="18"/>
      </w:rPr>
      <w:t xml:space="preserve"> 202.765.2200</w:t>
    </w:r>
  </w:p>
  <w:p w14:paraId="0F9D32B4" w14:textId="46DFDC5C" w:rsidR="00CC6326" w:rsidRPr="009E2DEF" w:rsidRDefault="009E2DEF">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2503" w14:textId="77777777" w:rsidR="009F3D14" w:rsidRDefault="009F3D14" w:rsidP="006A625D">
      <w:r>
        <w:separator/>
      </w:r>
    </w:p>
  </w:footnote>
  <w:footnote w:type="continuationSeparator" w:id="0">
    <w:p w14:paraId="1A259316" w14:textId="77777777" w:rsidR="009F3D14" w:rsidRDefault="009F3D14" w:rsidP="006A625D">
      <w:r>
        <w:continuationSeparator/>
      </w:r>
    </w:p>
  </w:footnote>
  <w:footnote w:type="continuationNotice" w:id="1">
    <w:p w14:paraId="44341FB8" w14:textId="77777777" w:rsidR="009F3D14" w:rsidRDefault="009F3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7D6" w14:textId="0BBD1794" w:rsidR="006A625D" w:rsidRDefault="009E2DEF" w:rsidP="009E2DEF">
    <w:pPr>
      <w:pStyle w:val="Header"/>
      <w:jc w:val="center"/>
    </w:pPr>
    <w:r>
      <w:rPr>
        <w:noProof/>
      </w:rPr>
      <w:drawing>
        <wp:anchor distT="0" distB="0" distL="114300" distR="114300" simplePos="0" relativeHeight="251658240" behindDoc="0" locked="0" layoutInCell="1" allowOverlap="1" wp14:anchorId="703E4322" wp14:editId="47C6DDF7">
          <wp:simplePos x="0" y="0"/>
          <wp:positionH relativeFrom="margin">
            <wp:align>center</wp:align>
          </wp:positionH>
          <wp:positionV relativeFrom="paragraph">
            <wp:posOffset>8890</wp:posOffset>
          </wp:positionV>
          <wp:extent cx="2441448" cy="2926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yl Sustainability Council_2-color.png"/>
                  <pic:cNvPicPr/>
                </pic:nvPicPr>
                <pic:blipFill>
                  <a:blip r:embed="rId1">
                    <a:extLst>
                      <a:ext uri="{28A0092B-C50C-407E-A947-70E740481C1C}">
                        <a14:useLocalDpi xmlns:a14="http://schemas.microsoft.com/office/drawing/2010/main" val="0"/>
                      </a:ext>
                    </a:extLst>
                  </a:blip>
                  <a:stretch>
                    <a:fillRect/>
                  </a:stretch>
                </pic:blipFill>
                <pic:spPr>
                  <a:xfrm>
                    <a:off x="0" y="0"/>
                    <a:ext cx="2441448" cy="2926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332"/>
    <w:multiLevelType w:val="hybridMultilevel"/>
    <w:tmpl w:val="3EA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B322A"/>
    <w:multiLevelType w:val="hybridMultilevel"/>
    <w:tmpl w:val="3ED83738"/>
    <w:lvl w:ilvl="0" w:tplc="F01857A2">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B3BA9"/>
    <w:multiLevelType w:val="hybridMultilevel"/>
    <w:tmpl w:val="332EC116"/>
    <w:lvl w:ilvl="0" w:tplc="C43A891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D6D71"/>
    <w:multiLevelType w:val="hybridMultilevel"/>
    <w:tmpl w:val="B31E1FE8"/>
    <w:lvl w:ilvl="0" w:tplc="ED3E096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004586">
    <w:abstractNumId w:val="0"/>
  </w:num>
  <w:num w:numId="2" w16cid:durableId="1732650462">
    <w:abstractNumId w:val="2"/>
  </w:num>
  <w:num w:numId="3" w16cid:durableId="1330719549">
    <w:abstractNumId w:val="1"/>
  </w:num>
  <w:num w:numId="4" w16cid:durableId="199559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LI0tzA1NQBiEyUdpeDU4uLM/DyQApNaAOna+WosAAAA"/>
  </w:docVars>
  <w:rsids>
    <w:rsidRoot w:val="006A625D"/>
    <w:rsid w:val="00001B7F"/>
    <w:rsid w:val="0001054E"/>
    <w:rsid w:val="00017EA3"/>
    <w:rsid w:val="00030F64"/>
    <w:rsid w:val="00032C46"/>
    <w:rsid w:val="00034179"/>
    <w:rsid w:val="00036CC4"/>
    <w:rsid w:val="00037558"/>
    <w:rsid w:val="00037B99"/>
    <w:rsid w:val="00042D98"/>
    <w:rsid w:val="000542A4"/>
    <w:rsid w:val="0005612F"/>
    <w:rsid w:val="00062368"/>
    <w:rsid w:val="00072A54"/>
    <w:rsid w:val="00073B6B"/>
    <w:rsid w:val="00082E8D"/>
    <w:rsid w:val="00094E06"/>
    <w:rsid w:val="000950F4"/>
    <w:rsid w:val="000963B1"/>
    <w:rsid w:val="000A0D7A"/>
    <w:rsid w:val="000A6DC3"/>
    <w:rsid w:val="000B00B2"/>
    <w:rsid w:val="000B3C2F"/>
    <w:rsid w:val="000B6C1E"/>
    <w:rsid w:val="000C68B8"/>
    <w:rsid w:val="000C7249"/>
    <w:rsid w:val="000D48FC"/>
    <w:rsid w:val="000E1253"/>
    <w:rsid w:val="000E7C3B"/>
    <w:rsid w:val="00110FF8"/>
    <w:rsid w:val="00111430"/>
    <w:rsid w:val="00115FB9"/>
    <w:rsid w:val="0012504B"/>
    <w:rsid w:val="001435A9"/>
    <w:rsid w:val="00146D7B"/>
    <w:rsid w:val="001635CF"/>
    <w:rsid w:val="00174A14"/>
    <w:rsid w:val="00196E7A"/>
    <w:rsid w:val="00197924"/>
    <w:rsid w:val="001A1D2A"/>
    <w:rsid w:val="001B361C"/>
    <w:rsid w:val="001C08E5"/>
    <w:rsid w:val="001C2F10"/>
    <w:rsid w:val="001D0895"/>
    <w:rsid w:val="001E6C53"/>
    <w:rsid w:val="001F0A34"/>
    <w:rsid w:val="001F0CF4"/>
    <w:rsid w:val="001F38CD"/>
    <w:rsid w:val="001F4DEC"/>
    <w:rsid w:val="001F7F50"/>
    <w:rsid w:val="00203DAA"/>
    <w:rsid w:val="00210843"/>
    <w:rsid w:val="002170C0"/>
    <w:rsid w:val="0022062E"/>
    <w:rsid w:val="00241A6B"/>
    <w:rsid w:val="0024547B"/>
    <w:rsid w:val="00245BBF"/>
    <w:rsid w:val="002555AF"/>
    <w:rsid w:val="002562E6"/>
    <w:rsid w:val="00262D58"/>
    <w:rsid w:val="00272850"/>
    <w:rsid w:val="00293531"/>
    <w:rsid w:val="00295FAB"/>
    <w:rsid w:val="002A4DAD"/>
    <w:rsid w:val="002C08DA"/>
    <w:rsid w:val="002E413E"/>
    <w:rsid w:val="002E53EC"/>
    <w:rsid w:val="00303385"/>
    <w:rsid w:val="00304248"/>
    <w:rsid w:val="0030497F"/>
    <w:rsid w:val="00310122"/>
    <w:rsid w:val="003102A1"/>
    <w:rsid w:val="00317ACA"/>
    <w:rsid w:val="00334A8D"/>
    <w:rsid w:val="00346D79"/>
    <w:rsid w:val="00394451"/>
    <w:rsid w:val="00396ADF"/>
    <w:rsid w:val="003B25B3"/>
    <w:rsid w:val="003B3DAC"/>
    <w:rsid w:val="003C4419"/>
    <w:rsid w:val="003D3C11"/>
    <w:rsid w:val="003F0A85"/>
    <w:rsid w:val="0041152D"/>
    <w:rsid w:val="004117D6"/>
    <w:rsid w:val="00421322"/>
    <w:rsid w:val="00424862"/>
    <w:rsid w:val="00424B9E"/>
    <w:rsid w:val="00427847"/>
    <w:rsid w:val="00427FD4"/>
    <w:rsid w:val="00435F4D"/>
    <w:rsid w:val="0043638D"/>
    <w:rsid w:val="0043782B"/>
    <w:rsid w:val="00437926"/>
    <w:rsid w:val="00440A4D"/>
    <w:rsid w:val="0045252F"/>
    <w:rsid w:val="004567C0"/>
    <w:rsid w:val="004570E8"/>
    <w:rsid w:val="00470C0E"/>
    <w:rsid w:val="004720EF"/>
    <w:rsid w:val="0047338B"/>
    <w:rsid w:val="00474866"/>
    <w:rsid w:val="0048072C"/>
    <w:rsid w:val="004903D1"/>
    <w:rsid w:val="004A6E3A"/>
    <w:rsid w:val="004B7D39"/>
    <w:rsid w:val="004C4D80"/>
    <w:rsid w:val="004D2FCE"/>
    <w:rsid w:val="004D4FE0"/>
    <w:rsid w:val="004E4EF6"/>
    <w:rsid w:val="004F0AD4"/>
    <w:rsid w:val="004F6A55"/>
    <w:rsid w:val="00521381"/>
    <w:rsid w:val="0052470E"/>
    <w:rsid w:val="0053549E"/>
    <w:rsid w:val="00535EDF"/>
    <w:rsid w:val="005362DA"/>
    <w:rsid w:val="005379AA"/>
    <w:rsid w:val="00540EA9"/>
    <w:rsid w:val="00543181"/>
    <w:rsid w:val="00552D13"/>
    <w:rsid w:val="0055319F"/>
    <w:rsid w:val="0056115C"/>
    <w:rsid w:val="005621EB"/>
    <w:rsid w:val="005704AE"/>
    <w:rsid w:val="00573A48"/>
    <w:rsid w:val="005763A8"/>
    <w:rsid w:val="00583CC6"/>
    <w:rsid w:val="0058799F"/>
    <w:rsid w:val="005A16A3"/>
    <w:rsid w:val="005A751B"/>
    <w:rsid w:val="005B4F5B"/>
    <w:rsid w:val="005C69CB"/>
    <w:rsid w:val="005D1189"/>
    <w:rsid w:val="005D37FA"/>
    <w:rsid w:val="005E668B"/>
    <w:rsid w:val="00600A2A"/>
    <w:rsid w:val="00605825"/>
    <w:rsid w:val="00611441"/>
    <w:rsid w:val="00614D28"/>
    <w:rsid w:val="00630BFA"/>
    <w:rsid w:val="006421C3"/>
    <w:rsid w:val="00647554"/>
    <w:rsid w:val="00653F37"/>
    <w:rsid w:val="006560FD"/>
    <w:rsid w:val="0065665B"/>
    <w:rsid w:val="0066112F"/>
    <w:rsid w:val="0066722D"/>
    <w:rsid w:val="00670A57"/>
    <w:rsid w:val="00670CB2"/>
    <w:rsid w:val="0067375C"/>
    <w:rsid w:val="00677F40"/>
    <w:rsid w:val="00690358"/>
    <w:rsid w:val="0069294D"/>
    <w:rsid w:val="006A61A1"/>
    <w:rsid w:val="006A625D"/>
    <w:rsid w:val="006A7D49"/>
    <w:rsid w:val="006B28E6"/>
    <w:rsid w:val="006B2CD2"/>
    <w:rsid w:val="006C2A80"/>
    <w:rsid w:val="006C6A5C"/>
    <w:rsid w:val="006C6AE8"/>
    <w:rsid w:val="006D3BDE"/>
    <w:rsid w:val="006D419F"/>
    <w:rsid w:val="006D4638"/>
    <w:rsid w:val="006D6FA2"/>
    <w:rsid w:val="006E386C"/>
    <w:rsid w:val="006F1558"/>
    <w:rsid w:val="006F3028"/>
    <w:rsid w:val="00703953"/>
    <w:rsid w:val="007043B1"/>
    <w:rsid w:val="00711C2B"/>
    <w:rsid w:val="00715F0F"/>
    <w:rsid w:val="00721ED8"/>
    <w:rsid w:val="00726514"/>
    <w:rsid w:val="007265C1"/>
    <w:rsid w:val="007275BA"/>
    <w:rsid w:val="007277EE"/>
    <w:rsid w:val="00740A6B"/>
    <w:rsid w:val="007502E9"/>
    <w:rsid w:val="00750540"/>
    <w:rsid w:val="00750D84"/>
    <w:rsid w:val="00751B0D"/>
    <w:rsid w:val="007540E5"/>
    <w:rsid w:val="00760CC4"/>
    <w:rsid w:val="00761AAC"/>
    <w:rsid w:val="007662E5"/>
    <w:rsid w:val="007723C7"/>
    <w:rsid w:val="007779F0"/>
    <w:rsid w:val="007852BE"/>
    <w:rsid w:val="00785A7E"/>
    <w:rsid w:val="007864C1"/>
    <w:rsid w:val="00787F80"/>
    <w:rsid w:val="00793893"/>
    <w:rsid w:val="007951FC"/>
    <w:rsid w:val="007A0E9E"/>
    <w:rsid w:val="007A4019"/>
    <w:rsid w:val="007A5BD0"/>
    <w:rsid w:val="007A6A51"/>
    <w:rsid w:val="007B438C"/>
    <w:rsid w:val="007B6917"/>
    <w:rsid w:val="007C1F5A"/>
    <w:rsid w:val="007C72CA"/>
    <w:rsid w:val="007D32B9"/>
    <w:rsid w:val="007D3ACF"/>
    <w:rsid w:val="007E258F"/>
    <w:rsid w:val="007F1965"/>
    <w:rsid w:val="007F3284"/>
    <w:rsid w:val="007F6B84"/>
    <w:rsid w:val="00800DFA"/>
    <w:rsid w:val="00814340"/>
    <w:rsid w:val="0081568C"/>
    <w:rsid w:val="00820C11"/>
    <w:rsid w:val="00826959"/>
    <w:rsid w:val="00836CC2"/>
    <w:rsid w:val="00837C83"/>
    <w:rsid w:val="00855036"/>
    <w:rsid w:val="008618B5"/>
    <w:rsid w:val="00863120"/>
    <w:rsid w:val="0087086B"/>
    <w:rsid w:val="00874D23"/>
    <w:rsid w:val="008757DF"/>
    <w:rsid w:val="008765EC"/>
    <w:rsid w:val="00880744"/>
    <w:rsid w:val="008879BE"/>
    <w:rsid w:val="00893AB4"/>
    <w:rsid w:val="00895E57"/>
    <w:rsid w:val="008A42B4"/>
    <w:rsid w:val="008A4E8A"/>
    <w:rsid w:val="008B5B2F"/>
    <w:rsid w:val="008B5BFA"/>
    <w:rsid w:val="008B5D5E"/>
    <w:rsid w:val="008B7E17"/>
    <w:rsid w:val="008C53AA"/>
    <w:rsid w:val="008C6DB7"/>
    <w:rsid w:val="008C6E77"/>
    <w:rsid w:val="008E6ADB"/>
    <w:rsid w:val="008F1044"/>
    <w:rsid w:val="00900360"/>
    <w:rsid w:val="009018C2"/>
    <w:rsid w:val="009129ED"/>
    <w:rsid w:val="00927B04"/>
    <w:rsid w:val="0093078B"/>
    <w:rsid w:val="00932356"/>
    <w:rsid w:val="009351F2"/>
    <w:rsid w:val="0093606E"/>
    <w:rsid w:val="00955609"/>
    <w:rsid w:val="00957D60"/>
    <w:rsid w:val="00970342"/>
    <w:rsid w:val="00971E08"/>
    <w:rsid w:val="009825FF"/>
    <w:rsid w:val="009A21B5"/>
    <w:rsid w:val="009B35CF"/>
    <w:rsid w:val="009C34B1"/>
    <w:rsid w:val="009C5A84"/>
    <w:rsid w:val="009D17A1"/>
    <w:rsid w:val="009D42C5"/>
    <w:rsid w:val="009D6309"/>
    <w:rsid w:val="009E2DEF"/>
    <w:rsid w:val="009F3D14"/>
    <w:rsid w:val="009F5614"/>
    <w:rsid w:val="00A002D7"/>
    <w:rsid w:val="00A02163"/>
    <w:rsid w:val="00A20C1D"/>
    <w:rsid w:val="00A216D8"/>
    <w:rsid w:val="00A227C0"/>
    <w:rsid w:val="00A33270"/>
    <w:rsid w:val="00A47803"/>
    <w:rsid w:val="00A5069C"/>
    <w:rsid w:val="00A54B73"/>
    <w:rsid w:val="00A574AD"/>
    <w:rsid w:val="00A65E6C"/>
    <w:rsid w:val="00A72DD2"/>
    <w:rsid w:val="00A73EAC"/>
    <w:rsid w:val="00A95D12"/>
    <w:rsid w:val="00A967EC"/>
    <w:rsid w:val="00AA1707"/>
    <w:rsid w:val="00AA5A2A"/>
    <w:rsid w:val="00AA5D36"/>
    <w:rsid w:val="00AA6ABB"/>
    <w:rsid w:val="00AC7AD8"/>
    <w:rsid w:val="00AD443B"/>
    <w:rsid w:val="00AD45DB"/>
    <w:rsid w:val="00AE05DF"/>
    <w:rsid w:val="00AF12B5"/>
    <w:rsid w:val="00B2772D"/>
    <w:rsid w:val="00B3166A"/>
    <w:rsid w:val="00B32CEE"/>
    <w:rsid w:val="00B4037A"/>
    <w:rsid w:val="00B627D4"/>
    <w:rsid w:val="00B714E7"/>
    <w:rsid w:val="00B732E8"/>
    <w:rsid w:val="00BA0AA2"/>
    <w:rsid w:val="00BA1990"/>
    <w:rsid w:val="00BA47A2"/>
    <w:rsid w:val="00BB3C97"/>
    <w:rsid w:val="00BC26D9"/>
    <w:rsid w:val="00BC2C7F"/>
    <w:rsid w:val="00BC7CBB"/>
    <w:rsid w:val="00BD2A4A"/>
    <w:rsid w:val="00BD4A3F"/>
    <w:rsid w:val="00BD4DED"/>
    <w:rsid w:val="00BD5C07"/>
    <w:rsid w:val="00BD7C62"/>
    <w:rsid w:val="00BD7E23"/>
    <w:rsid w:val="00BE44F7"/>
    <w:rsid w:val="00BF6DF7"/>
    <w:rsid w:val="00C01308"/>
    <w:rsid w:val="00C031FE"/>
    <w:rsid w:val="00C03949"/>
    <w:rsid w:val="00C07B83"/>
    <w:rsid w:val="00C106C1"/>
    <w:rsid w:val="00C11D74"/>
    <w:rsid w:val="00C20B53"/>
    <w:rsid w:val="00C2360D"/>
    <w:rsid w:val="00C258A2"/>
    <w:rsid w:val="00C3089C"/>
    <w:rsid w:val="00C633DC"/>
    <w:rsid w:val="00C70C84"/>
    <w:rsid w:val="00C82AF9"/>
    <w:rsid w:val="00C83948"/>
    <w:rsid w:val="00C94538"/>
    <w:rsid w:val="00CB422A"/>
    <w:rsid w:val="00CB49FE"/>
    <w:rsid w:val="00CC1A18"/>
    <w:rsid w:val="00CC3E7E"/>
    <w:rsid w:val="00CC6326"/>
    <w:rsid w:val="00CD3FBC"/>
    <w:rsid w:val="00CF1F50"/>
    <w:rsid w:val="00D00AB9"/>
    <w:rsid w:val="00D062CC"/>
    <w:rsid w:val="00D0790F"/>
    <w:rsid w:val="00D10C74"/>
    <w:rsid w:val="00D15AA8"/>
    <w:rsid w:val="00D17B49"/>
    <w:rsid w:val="00D21C99"/>
    <w:rsid w:val="00D22D24"/>
    <w:rsid w:val="00D329E5"/>
    <w:rsid w:val="00D52A73"/>
    <w:rsid w:val="00D539FB"/>
    <w:rsid w:val="00D55B8D"/>
    <w:rsid w:val="00D63567"/>
    <w:rsid w:val="00D70987"/>
    <w:rsid w:val="00D71803"/>
    <w:rsid w:val="00D731D2"/>
    <w:rsid w:val="00D7455D"/>
    <w:rsid w:val="00D77E24"/>
    <w:rsid w:val="00D950FE"/>
    <w:rsid w:val="00D95302"/>
    <w:rsid w:val="00D96D8D"/>
    <w:rsid w:val="00DA5B73"/>
    <w:rsid w:val="00DB26D3"/>
    <w:rsid w:val="00DB59D5"/>
    <w:rsid w:val="00DB7F14"/>
    <w:rsid w:val="00DC1828"/>
    <w:rsid w:val="00DC4A9D"/>
    <w:rsid w:val="00DC728D"/>
    <w:rsid w:val="00DC7428"/>
    <w:rsid w:val="00DD01A3"/>
    <w:rsid w:val="00DD0C6C"/>
    <w:rsid w:val="00DD5B38"/>
    <w:rsid w:val="00DE118E"/>
    <w:rsid w:val="00DE7F41"/>
    <w:rsid w:val="00DF165C"/>
    <w:rsid w:val="00DF276B"/>
    <w:rsid w:val="00E10E16"/>
    <w:rsid w:val="00E216AA"/>
    <w:rsid w:val="00E21AF3"/>
    <w:rsid w:val="00E22225"/>
    <w:rsid w:val="00E24542"/>
    <w:rsid w:val="00E25B6E"/>
    <w:rsid w:val="00E2777B"/>
    <w:rsid w:val="00E40CD3"/>
    <w:rsid w:val="00E41AAE"/>
    <w:rsid w:val="00E423C5"/>
    <w:rsid w:val="00E540E5"/>
    <w:rsid w:val="00E65D43"/>
    <w:rsid w:val="00E758B7"/>
    <w:rsid w:val="00E80584"/>
    <w:rsid w:val="00E93D4A"/>
    <w:rsid w:val="00E94F31"/>
    <w:rsid w:val="00EA11D8"/>
    <w:rsid w:val="00EA3A27"/>
    <w:rsid w:val="00EA49FE"/>
    <w:rsid w:val="00EA4C32"/>
    <w:rsid w:val="00EB29D5"/>
    <w:rsid w:val="00ED1548"/>
    <w:rsid w:val="00F07786"/>
    <w:rsid w:val="00F13545"/>
    <w:rsid w:val="00F153FD"/>
    <w:rsid w:val="00F22205"/>
    <w:rsid w:val="00F3586E"/>
    <w:rsid w:val="00F43089"/>
    <w:rsid w:val="00F43A77"/>
    <w:rsid w:val="00F43F7A"/>
    <w:rsid w:val="00F513E2"/>
    <w:rsid w:val="00F51C44"/>
    <w:rsid w:val="00F57F7A"/>
    <w:rsid w:val="00F61C96"/>
    <w:rsid w:val="00F638AE"/>
    <w:rsid w:val="00F70B73"/>
    <w:rsid w:val="00F71776"/>
    <w:rsid w:val="00F71BDB"/>
    <w:rsid w:val="00F81344"/>
    <w:rsid w:val="00F814E5"/>
    <w:rsid w:val="00F85D54"/>
    <w:rsid w:val="00FA11FC"/>
    <w:rsid w:val="00FA3B5A"/>
    <w:rsid w:val="00FA716B"/>
    <w:rsid w:val="00FA738A"/>
    <w:rsid w:val="00FB4C09"/>
    <w:rsid w:val="00FB7D11"/>
    <w:rsid w:val="00FC1BD7"/>
    <w:rsid w:val="00FC22A4"/>
    <w:rsid w:val="00FC42F0"/>
    <w:rsid w:val="00FD797D"/>
    <w:rsid w:val="00FF04A6"/>
    <w:rsid w:val="00FF5181"/>
    <w:rsid w:val="036972B0"/>
    <w:rsid w:val="046608DA"/>
    <w:rsid w:val="05B4D9F7"/>
    <w:rsid w:val="07031584"/>
    <w:rsid w:val="0805D4C3"/>
    <w:rsid w:val="09795FF2"/>
    <w:rsid w:val="0C8347E6"/>
    <w:rsid w:val="0DBDB933"/>
    <w:rsid w:val="0DC418BA"/>
    <w:rsid w:val="110391FD"/>
    <w:rsid w:val="1175A48F"/>
    <w:rsid w:val="12B27BAC"/>
    <w:rsid w:val="152080A1"/>
    <w:rsid w:val="15BE79A6"/>
    <w:rsid w:val="1E42449E"/>
    <w:rsid w:val="1F00FDF6"/>
    <w:rsid w:val="1F34D19A"/>
    <w:rsid w:val="21D22C48"/>
    <w:rsid w:val="2228AB7B"/>
    <w:rsid w:val="22D43C35"/>
    <w:rsid w:val="25FF8ED3"/>
    <w:rsid w:val="26028F94"/>
    <w:rsid w:val="277B9A9F"/>
    <w:rsid w:val="2857A84C"/>
    <w:rsid w:val="289D684E"/>
    <w:rsid w:val="28FB035B"/>
    <w:rsid w:val="29B5F751"/>
    <w:rsid w:val="2B428DF5"/>
    <w:rsid w:val="2D82071A"/>
    <w:rsid w:val="2E3EB790"/>
    <w:rsid w:val="304CA7AC"/>
    <w:rsid w:val="328A83AC"/>
    <w:rsid w:val="35211C75"/>
    <w:rsid w:val="399040A2"/>
    <w:rsid w:val="3A3605E3"/>
    <w:rsid w:val="3AD51BC3"/>
    <w:rsid w:val="3F1A3883"/>
    <w:rsid w:val="42133B45"/>
    <w:rsid w:val="42B778FA"/>
    <w:rsid w:val="42F1F2AD"/>
    <w:rsid w:val="453ABD64"/>
    <w:rsid w:val="455DEC96"/>
    <w:rsid w:val="4A63ED4C"/>
    <w:rsid w:val="4C811C59"/>
    <w:rsid w:val="4CD9F337"/>
    <w:rsid w:val="4D08A4D0"/>
    <w:rsid w:val="4D0D5D4A"/>
    <w:rsid w:val="4F77A9A1"/>
    <w:rsid w:val="51B3036D"/>
    <w:rsid w:val="560DD29C"/>
    <w:rsid w:val="565C6EFC"/>
    <w:rsid w:val="5B4AA74A"/>
    <w:rsid w:val="6293493D"/>
    <w:rsid w:val="6439F31B"/>
    <w:rsid w:val="65230D64"/>
    <w:rsid w:val="65CF4AB5"/>
    <w:rsid w:val="697CAF1F"/>
    <w:rsid w:val="69EF9A55"/>
    <w:rsid w:val="6ACD948E"/>
    <w:rsid w:val="6B168433"/>
    <w:rsid w:val="6BCAAF0D"/>
    <w:rsid w:val="6D8035CC"/>
    <w:rsid w:val="6E7ABDD0"/>
    <w:rsid w:val="705B524F"/>
    <w:rsid w:val="72D4C0B9"/>
    <w:rsid w:val="75DEBE66"/>
    <w:rsid w:val="7933A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2C8"/>
  <w15:chartTrackingRefBased/>
  <w15:docId w15:val="{3DEC52FD-631D-4770-9C2E-5A831434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200">
      <w:bodyDiv w:val="1"/>
      <w:marLeft w:val="0"/>
      <w:marRight w:val="0"/>
      <w:marTop w:val="0"/>
      <w:marBottom w:val="0"/>
      <w:divBdr>
        <w:top w:val="none" w:sz="0" w:space="0" w:color="auto"/>
        <w:left w:val="none" w:sz="0" w:space="0" w:color="auto"/>
        <w:bottom w:val="none" w:sz="0" w:space="0" w:color="auto"/>
        <w:right w:val="none" w:sz="0" w:space="0" w:color="auto"/>
      </w:divBdr>
    </w:div>
    <w:div w:id="276641293">
      <w:bodyDiv w:val="1"/>
      <w:marLeft w:val="0"/>
      <w:marRight w:val="0"/>
      <w:marTop w:val="0"/>
      <w:marBottom w:val="0"/>
      <w:divBdr>
        <w:top w:val="none" w:sz="0" w:space="0" w:color="auto"/>
        <w:left w:val="none" w:sz="0" w:space="0" w:color="auto"/>
        <w:bottom w:val="none" w:sz="0" w:space="0" w:color="auto"/>
        <w:right w:val="none" w:sz="0" w:space="0" w:color="auto"/>
      </w:divBdr>
    </w:div>
    <w:div w:id="410156967">
      <w:bodyDiv w:val="1"/>
      <w:marLeft w:val="0"/>
      <w:marRight w:val="0"/>
      <w:marTop w:val="0"/>
      <w:marBottom w:val="0"/>
      <w:divBdr>
        <w:top w:val="none" w:sz="0" w:space="0" w:color="auto"/>
        <w:left w:val="none" w:sz="0" w:space="0" w:color="auto"/>
        <w:bottom w:val="none" w:sz="0" w:space="0" w:color="auto"/>
        <w:right w:val="none" w:sz="0" w:space="0" w:color="auto"/>
      </w:divBdr>
    </w:div>
    <w:div w:id="476923748">
      <w:bodyDiv w:val="1"/>
      <w:marLeft w:val="0"/>
      <w:marRight w:val="0"/>
      <w:marTop w:val="0"/>
      <w:marBottom w:val="0"/>
      <w:divBdr>
        <w:top w:val="none" w:sz="0" w:space="0" w:color="auto"/>
        <w:left w:val="none" w:sz="0" w:space="0" w:color="auto"/>
        <w:bottom w:val="none" w:sz="0" w:space="0" w:color="auto"/>
        <w:right w:val="none" w:sz="0" w:space="0" w:color="auto"/>
      </w:divBdr>
    </w:div>
    <w:div w:id="527836649">
      <w:bodyDiv w:val="1"/>
      <w:marLeft w:val="0"/>
      <w:marRight w:val="0"/>
      <w:marTop w:val="0"/>
      <w:marBottom w:val="0"/>
      <w:divBdr>
        <w:top w:val="none" w:sz="0" w:space="0" w:color="auto"/>
        <w:left w:val="none" w:sz="0" w:space="0" w:color="auto"/>
        <w:bottom w:val="none" w:sz="0" w:space="0" w:color="auto"/>
        <w:right w:val="none" w:sz="0" w:space="0" w:color="auto"/>
      </w:divBdr>
    </w:div>
    <w:div w:id="752699724">
      <w:bodyDiv w:val="1"/>
      <w:marLeft w:val="0"/>
      <w:marRight w:val="0"/>
      <w:marTop w:val="0"/>
      <w:marBottom w:val="0"/>
      <w:divBdr>
        <w:top w:val="none" w:sz="0" w:space="0" w:color="auto"/>
        <w:left w:val="none" w:sz="0" w:space="0" w:color="auto"/>
        <w:bottom w:val="none" w:sz="0" w:space="0" w:color="auto"/>
        <w:right w:val="none" w:sz="0" w:space="0" w:color="auto"/>
      </w:divBdr>
      <w:divsChild>
        <w:div w:id="997928324">
          <w:marLeft w:val="0"/>
          <w:marRight w:val="0"/>
          <w:marTop w:val="0"/>
          <w:marBottom w:val="0"/>
          <w:divBdr>
            <w:top w:val="none" w:sz="0" w:space="0" w:color="auto"/>
            <w:left w:val="none" w:sz="0" w:space="0" w:color="auto"/>
            <w:bottom w:val="none" w:sz="0" w:space="0" w:color="auto"/>
            <w:right w:val="none" w:sz="0" w:space="0" w:color="auto"/>
          </w:divBdr>
          <w:divsChild>
            <w:div w:id="1917277435">
              <w:marLeft w:val="0"/>
              <w:marRight w:val="0"/>
              <w:marTop w:val="0"/>
              <w:marBottom w:val="0"/>
              <w:divBdr>
                <w:top w:val="none" w:sz="0" w:space="0" w:color="auto"/>
                <w:left w:val="none" w:sz="0" w:space="0" w:color="auto"/>
                <w:bottom w:val="none" w:sz="0" w:space="0" w:color="auto"/>
                <w:right w:val="none" w:sz="0" w:space="0" w:color="auto"/>
              </w:divBdr>
              <w:divsChild>
                <w:div w:id="1639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187">
      <w:bodyDiv w:val="1"/>
      <w:marLeft w:val="0"/>
      <w:marRight w:val="0"/>
      <w:marTop w:val="0"/>
      <w:marBottom w:val="0"/>
      <w:divBdr>
        <w:top w:val="none" w:sz="0" w:space="0" w:color="auto"/>
        <w:left w:val="none" w:sz="0" w:space="0" w:color="auto"/>
        <w:bottom w:val="none" w:sz="0" w:space="0" w:color="auto"/>
        <w:right w:val="none" w:sz="0" w:space="0" w:color="auto"/>
      </w:divBdr>
      <w:divsChild>
        <w:div w:id="1441678445">
          <w:marLeft w:val="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none" w:sz="0" w:space="0" w:color="auto"/>
                <w:left w:val="none" w:sz="0" w:space="0" w:color="auto"/>
                <w:bottom w:val="none" w:sz="0" w:space="0" w:color="auto"/>
                <w:right w:val="none" w:sz="0" w:space="0" w:color="auto"/>
              </w:divBdr>
              <w:divsChild>
                <w:div w:id="708917227">
                  <w:marLeft w:val="0"/>
                  <w:marRight w:val="0"/>
                  <w:marTop w:val="0"/>
                  <w:marBottom w:val="0"/>
                  <w:divBdr>
                    <w:top w:val="none" w:sz="0" w:space="0" w:color="auto"/>
                    <w:left w:val="none" w:sz="0" w:space="0" w:color="auto"/>
                    <w:bottom w:val="none" w:sz="0" w:space="0" w:color="auto"/>
                    <w:right w:val="none" w:sz="0" w:space="0" w:color="auto"/>
                  </w:divBdr>
                  <w:divsChild>
                    <w:div w:id="419104866">
                      <w:marLeft w:val="0"/>
                      <w:marRight w:val="0"/>
                      <w:marTop w:val="0"/>
                      <w:marBottom w:val="0"/>
                      <w:divBdr>
                        <w:top w:val="none" w:sz="0" w:space="0" w:color="auto"/>
                        <w:left w:val="none" w:sz="0" w:space="0" w:color="auto"/>
                        <w:bottom w:val="none" w:sz="0" w:space="0" w:color="auto"/>
                        <w:right w:val="none" w:sz="0" w:space="0" w:color="auto"/>
                      </w:divBdr>
                    </w:div>
                  </w:divsChild>
                </w:div>
                <w:div w:id="1390424881">
                  <w:marLeft w:val="0"/>
                  <w:marRight w:val="0"/>
                  <w:marTop w:val="0"/>
                  <w:marBottom w:val="0"/>
                  <w:divBdr>
                    <w:top w:val="none" w:sz="0" w:space="0" w:color="auto"/>
                    <w:left w:val="none" w:sz="0" w:space="0" w:color="auto"/>
                    <w:bottom w:val="none" w:sz="0" w:space="0" w:color="auto"/>
                    <w:right w:val="none" w:sz="0" w:space="0" w:color="auto"/>
                  </w:divBdr>
                  <w:divsChild>
                    <w:div w:id="1419014337">
                      <w:marLeft w:val="0"/>
                      <w:marRight w:val="0"/>
                      <w:marTop w:val="0"/>
                      <w:marBottom w:val="0"/>
                      <w:divBdr>
                        <w:top w:val="none" w:sz="0" w:space="0" w:color="auto"/>
                        <w:left w:val="none" w:sz="0" w:space="0" w:color="auto"/>
                        <w:bottom w:val="none" w:sz="0" w:space="0" w:color="auto"/>
                        <w:right w:val="none" w:sz="0" w:space="0" w:color="auto"/>
                      </w:divBdr>
                    </w:div>
                  </w:divsChild>
                </w:div>
                <w:div w:id="877351053">
                  <w:marLeft w:val="0"/>
                  <w:marRight w:val="0"/>
                  <w:marTop w:val="0"/>
                  <w:marBottom w:val="0"/>
                  <w:divBdr>
                    <w:top w:val="none" w:sz="0" w:space="0" w:color="auto"/>
                    <w:left w:val="none" w:sz="0" w:space="0" w:color="auto"/>
                    <w:bottom w:val="none" w:sz="0" w:space="0" w:color="auto"/>
                    <w:right w:val="none" w:sz="0" w:space="0" w:color="auto"/>
                  </w:divBdr>
                  <w:divsChild>
                    <w:div w:id="52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2805">
      <w:bodyDiv w:val="1"/>
      <w:marLeft w:val="0"/>
      <w:marRight w:val="0"/>
      <w:marTop w:val="0"/>
      <w:marBottom w:val="0"/>
      <w:divBdr>
        <w:top w:val="none" w:sz="0" w:space="0" w:color="auto"/>
        <w:left w:val="none" w:sz="0" w:space="0" w:color="auto"/>
        <w:bottom w:val="none" w:sz="0" w:space="0" w:color="auto"/>
        <w:right w:val="none" w:sz="0" w:space="0" w:color="auto"/>
      </w:divBdr>
      <w:divsChild>
        <w:div w:id="1697458638">
          <w:marLeft w:val="0"/>
          <w:marRight w:val="0"/>
          <w:marTop w:val="0"/>
          <w:marBottom w:val="0"/>
          <w:divBdr>
            <w:top w:val="none" w:sz="0" w:space="0" w:color="auto"/>
            <w:left w:val="none" w:sz="0" w:space="0" w:color="auto"/>
            <w:bottom w:val="none" w:sz="0" w:space="0" w:color="auto"/>
            <w:right w:val="none" w:sz="0" w:space="0" w:color="auto"/>
          </w:divBdr>
          <w:divsChild>
            <w:div w:id="2109815111">
              <w:marLeft w:val="0"/>
              <w:marRight w:val="0"/>
              <w:marTop w:val="0"/>
              <w:marBottom w:val="0"/>
              <w:divBdr>
                <w:top w:val="none" w:sz="0" w:space="0" w:color="auto"/>
                <w:left w:val="none" w:sz="0" w:space="0" w:color="auto"/>
                <w:bottom w:val="none" w:sz="0" w:space="0" w:color="auto"/>
                <w:right w:val="none" w:sz="0" w:space="0" w:color="auto"/>
              </w:divBdr>
              <w:divsChild>
                <w:div w:id="321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883">
      <w:bodyDiv w:val="1"/>
      <w:marLeft w:val="0"/>
      <w:marRight w:val="0"/>
      <w:marTop w:val="0"/>
      <w:marBottom w:val="0"/>
      <w:divBdr>
        <w:top w:val="none" w:sz="0" w:space="0" w:color="auto"/>
        <w:left w:val="none" w:sz="0" w:space="0" w:color="auto"/>
        <w:bottom w:val="none" w:sz="0" w:space="0" w:color="auto"/>
        <w:right w:val="none" w:sz="0" w:space="0" w:color="auto"/>
      </w:divBdr>
    </w:div>
    <w:div w:id="1488325073">
      <w:bodyDiv w:val="1"/>
      <w:marLeft w:val="0"/>
      <w:marRight w:val="0"/>
      <w:marTop w:val="0"/>
      <w:marBottom w:val="0"/>
      <w:divBdr>
        <w:top w:val="none" w:sz="0" w:space="0" w:color="auto"/>
        <w:left w:val="none" w:sz="0" w:space="0" w:color="auto"/>
        <w:bottom w:val="none" w:sz="0" w:space="0" w:color="auto"/>
        <w:right w:val="none" w:sz="0" w:space="0" w:color="auto"/>
      </w:divBdr>
    </w:div>
    <w:div w:id="1588004901">
      <w:bodyDiv w:val="1"/>
      <w:marLeft w:val="0"/>
      <w:marRight w:val="0"/>
      <w:marTop w:val="0"/>
      <w:marBottom w:val="0"/>
      <w:divBdr>
        <w:top w:val="none" w:sz="0" w:space="0" w:color="auto"/>
        <w:left w:val="none" w:sz="0" w:space="0" w:color="auto"/>
        <w:bottom w:val="none" w:sz="0" w:space="0" w:color="auto"/>
        <w:right w:val="none" w:sz="0" w:space="0" w:color="auto"/>
      </w:divBdr>
      <w:divsChild>
        <w:div w:id="587739962">
          <w:marLeft w:val="0"/>
          <w:marRight w:val="0"/>
          <w:marTop w:val="0"/>
          <w:marBottom w:val="0"/>
          <w:divBdr>
            <w:top w:val="none" w:sz="0" w:space="0" w:color="auto"/>
            <w:left w:val="none" w:sz="0" w:space="0" w:color="auto"/>
            <w:bottom w:val="none" w:sz="0" w:space="0" w:color="auto"/>
            <w:right w:val="none" w:sz="0" w:space="0" w:color="auto"/>
          </w:divBdr>
          <w:divsChild>
            <w:div w:id="251208197">
              <w:marLeft w:val="0"/>
              <w:marRight w:val="0"/>
              <w:marTop w:val="0"/>
              <w:marBottom w:val="0"/>
              <w:divBdr>
                <w:top w:val="none" w:sz="0" w:space="0" w:color="auto"/>
                <w:left w:val="none" w:sz="0" w:space="0" w:color="auto"/>
                <w:bottom w:val="none" w:sz="0" w:space="0" w:color="auto"/>
                <w:right w:val="none" w:sz="0" w:space="0" w:color="auto"/>
              </w:divBdr>
              <w:divsChild>
                <w:div w:id="784277703">
                  <w:marLeft w:val="0"/>
                  <w:marRight w:val="0"/>
                  <w:marTop w:val="0"/>
                  <w:marBottom w:val="0"/>
                  <w:divBdr>
                    <w:top w:val="none" w:sz="0" w:space="0" w:color="auto"/>
                    <w:left w:val="none" w:sz="0" w:space="0" w:color="auto"/>
                    <w:bottom w:val="none" w:sz="0" w:space="0" w:color="auto"/>
                    <w:right w:val="none" w:sz="0" w:space="0" w:color="auto"/>
                  </w:divBdr>
                  <w:divsChild>
                    <w:div w:id="12027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321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sChild>
            <w:div w:id="416748865">
              <w:marLeft w:val="0"/>
              <w:marRight w:val="0"/>
              <w:marTop w:val="0"/>
              <w:marBottom w:val="0"/>
              <w:divBdr>
                <w:top w:val="none" w:sz="0" w:space="0" w:color="auto"/>
                <w:left w:val="none" w:sz="0" w:space="0" w:color="auto"/>
                <w:bottom w:val="none" w:sz="0" w:space="0" w:color="auto"/>
                <w:right w:val="none" w:sz="0" w:space="0" w:color="auto"/>
              </w:divBdr>
              <w:divsChild>
                <w:div w:id="1208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0887">
      <w:bodyDiv w:val="1"/>
      <w:marLeft w:val="0"/>
      <w:marRight w:val="0"/>
      <w:marTop w:val="0"/>
      <w:marBottom w:val="0"/>
      <w:divBdr>
        <w:top w:val="none" w:sz="0" w:space="0" w:color="auto"/>
        <w:left w:val="none" w:sz="0" w:space="0" w:color="auto"/>
        <w:bottom w:val="none" w:sz="0" w:space="0" w:color="auto"/>
        <w:right w:val="none" w:sz="0" w:space="0" w:color="auto"/>
      </w:divBdr>
      <w:divsChild>
        <w:div w:id="659581909">
          <w:marLeft w:val="0"/>
          <w:marRight w:val="0"/>
          <w:marTop w:val="0"/>
          <w:marBottom w:val="0"/>
          <w:divBdr>
            <w:top w:val="none" w:sz="0" w:space="0" w:color="auto"/>
            <w:left w:val="none" w:sz="0" w:space="0" w:color="auto"/>
            <w:bottom w:val="none" w:sz="0" w:space="0" w:color="auto"/>
            <w:right w:val="none" w:sz="0" w:space="0" w:color="auto"/>
          </w:divBdr>
          <w:divsChild>
            <w:div w:id="1100881776">
              <w:marLeft w:val="0"/>
              <w:marRight w:val="0"/>
              <w:marTop w:val="0"/>
              <w:marBottom w:val="0"/>
              <w:divBdr>
                <w:top w:val="none" w:sz="0" w:space="0" w:color="auto"/>
                <w:left w:val="none" w:sz="0" w:space="0" w:color="auto"/>
                <w:bottom w:val="none" w:sz="0" w:space="0" w:color="auto"/>
                <w:right w:val="none" w:sz="0" w:space="0" w:color="auto"/>
              </w:divBdr>
              <w:divsChild>
                <w:div w:id="1902017918">
                  <w:marLeft w:val="0"/>
                  <w:marRight w:val="0"/>
                  <w:marTop w:val="0"/>
                  <w:marBottom w:val="0"/>
                  <w:divBdr>
                    <w:top w:val="none" w:sz="0" w:space="0" w:color="auto"/>
                    <w:left w:val="none" w:sz="0" w:space="0" w:color="auto"/>
                    <w:bottom w:val="none" w:sz="0" w:space="0" w:color="auto"/>
                    <w:right w:val="none" w:sz="0" w:space="0" w:color="auto"/>
                  </w:divBdr>
                  <w:divsChild>
                    <w:div w:id="1699889546">
                      <w:marLeft w:val="0"/>
                      <w:marRight w:val="0"/>
                      <w:marTop w:val="0"/>
                      <w:marBottom w:val="0"/>
                      <w:divBdr>
                        <w:top w:val="none" w:sz="0" w:space="0" w:color="auto"/>
                        <w:left w:val="none" w:sz="0" w:space="0" w:color="auto"/>
                        <w:bottom w:val="none" w:sz="0" w:space="0" w:color="auto"/>
                        <w:right w:val="none" w:sz="0" w:space="0" w:color="auto"/>
                      </w:divBdr>
                    </w:div>
                  </w:divsChild>
                </w:div>
                <w:div w:id="991565725">
                  <w:marLeft w:val="0"/>
                  <w:marRight w:val="0"/>
                  <w:marTop w:val="0"/>
                  <w:marBottom w:val="0"/>
                  <w:divBdr>
                    <w:top w:val="none" w:sz="0" w:space="0" w:color="auto"/>
                    <w:left w:val="none" w:sz="0" w:space="0" w:color="auto"/>
                    <w:bottom w:val="none" w:sz="0" w:space="0" w:color="auto"/>
                    <w:right w:val="none" w:sz="0" w:space="0" w:color="auto"/>
                  </w:divBdr>
                  <w:divsChild>
                    <w:div w:id="1782721450">
                      <w:marLeft w:val="0"/>
                      <w:marRight w:val="0"/>
                      <w:marTop w:val="0"/>
                      <w:marBottom w:val="0"/>
                      <w:divBdr>
                        <w:top w:val="none" w:sz="0" w:space="0" w:color="auto"/>
                        <w:left w:val="none" w:sz="0" w:space="0" w:color="auto"/>
                        <w:bottom w:val="none" w:sz="0" w:space="0" w:color="auto"/>
                        <w:right w:val="none" w:sz="0" w:space="0" w:color="auto"/>
                      </w:divBdr>
                    </w:div>
                  </w:divsChild>
                </w:div>
                <w:div w:id="921909270">
                  <w:marLeft w:val="0"/>
                  <w:marRight w:val="0"/>
                  <w:marTop w:val="0"/>
                  <w:marBottom w:val="0"/>
                  <w:divBdr>
                    <w:top w:val="none" w:sz="0" w:space="0" w:color="auto"/>
                    <w:left w:val="none" w:sz="0" w:space="0" w:color="auto"/>
                    <w:bottom w:val="none" w:sz="0" w:space="0" w:color="auto"/>
                    <w:right w:val="none" w:sz="0" w:space="0" w:color="auto"/>
                  </w:divBdr>
                  <w:divsChild>
                    <w:div w:id="2098359288">
                      <w:marLeft w:val="0"/>
                      <w:marRight w:val="0"/>
                      <w:marTop w:val="0"/>
                      <w:marBottom w:val="0"/>
                      <w:divBdr>
                        <w:top w:val="none" w:sz="0" w:space="0" w:color="auto"/>
                        <w:left w:val="none" w:sz="0" w:space="0" w:color="auto"/>
                        <w:bottom w:val="none" w:sz="0" w:space="0" w:color="auto"/>
                        <w:right w:val="none" w:sz="0" w:space="0" w:color="auto"/>
                      </w:divBdr>
                    </w:div>
                  </w:divsChild>
                </w:div>
                <w:div w:id="611594483">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
                  </w:divsChild>
                </w:div>
                <w:div w:id="436368926">
                  <w:marLeft w:val="0"/>
                  <w:marRight w:val="0"/>
                  <w:marTop w:val="0"/>
                  <w:marBottom w:val="0"/>
                  <w:divBdr>
                    <w:top w:val="none" w:sz="0" w:space="0" w:color="auto"/>
                    <w:left w:val="none" w:sz="0" w:space="0" w:color="auto"/>
                    <w:bottom w:val="none" w:sz="0" w:space="0" w:color="auto"/>
                    <w:right w:val="none" w:sz="0" w:space="0" w:color="auto"/>
                  </w:divBdr>
                  <w:divsChild>
                    <w:div w:id="1602491914">
                      <w:marLeft w:val="0"/>
                      <w:marRight w:val="0"/>
                      <w:marTop w:val="0"/>
                      <w:marBottom w:val="0"/>
                      <w:divBdr>
                        <w:top w:val="none" w:sz="0" w:space="0" w:color="auto"/>
                        <w:left w:val="none" w:sz="0" w:space="0" w:color="auto"/>
                        <w:bottom w:val="none" w:sz="0" w:space="0" w:color="auto"/>
                        <w:right w:val="none" w:sz="0" w:space="0" w:color="auto"/>
                      </w:divBdr>
                    </w:div>
                  </w:divsChild>
                </w:div>
                <w:div w:id="24596062">
                  <w:marLeft w:val="0"/>
                  <w:marRight w:val="0"/>
                  <w:marTop w:val="0"/>
                  <w:marBottom w:val="0"/>
                  <w:divBdr>
                    <w:top w:val="none" w:sz="0" w:space="0" w:color="auto"/>
                    <w:left w:val="none" w:sz="0" w:space="0" w:color="auto"/>
                    <w:bottom w:val="none" w:sz="0" w:space="0" w:color="auto"/>
                    <w:right w:val="none" w:sz="0" w:space="0" w:color="auto"/>
                  </w:divBdr>
                  <w:divsChild>
                    <w:div w:id="251284862">
                      <w:marLeft w:val="0"/>
                      <w:marRight w:val="0"/>
                      <w:marTop w:val="0"/>
                      <w:marBottom w:val="0"/>
                      <w:divBdr>
                        <w:top w:val="none" w:sz="0" w:space="0" w:color="auto"/>
                        <w:left w:val="none" w:sz="0" w:space="0" w:color="auto"/>
                        <w:bottom w:val="none" w:sz="0" w:space="0" w:color="auto"/>
                        <w:right w:val="none" w:sz="0" w:space="0" w:color="auto"/>
                      </w:divBdr>
                    </w:div>
                  </w:divsChild>
                </w:div>
                <w:div w:id="589390913">
                  <w:marLeft w:val="0"/>
                  <w:marRight w:val="0"/>
                  <w:marTop w:val="0"/>
                  <w:marBottom w:val="0"/>
                  <w:divBdr>
                    <w:top w:val="none" w:sz="0" w:space="0" w:color="auto"/>
                    <w:left w:val="none" w:sz="0" w:space="0" w:color="auto"/>
                    <w:bottom w:val="none" w:sz="0" w:space="0" w:color="auto"/>
                    <w:right w:val="none" w:sz="0" w:space="0" w:color="auto"/>
                  </w:divBdr>
                  <w:divsChild>
                    <w:div w:id="20899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9490">
      <w:bodyDiv w:val="1"/>
      <w:marLeft w:val="0"/>
      <w:marRight w:val="0"/>
      <w:marTop w:val="0"/>
      <w:marBottom w:val="0"/>
      <w:divBdr>
        <w:top w:val="none" w:sz="0" w:space="0" w:color="auto"/>
        <w:left w:val="none" w:sz="0" w:space="0" w:color="auto"/>
        <w:bottom w:val="none" w:sz="0" w:space="0" w:color="auto"/>
        <w:right w:val="none" w:sz="0" w:space="0" w:color="auto"/>
      </w:divBdr>
      <w:divsChild>
        <w:div w:id="1308589628">
          <w:marLeft w:val="0"/>
          <w:marRight w:val="0"/>
          <w:marTop w:val="0"/>
          <w:marBottom w:val="0"/>
          <w:divBdr>
            <w:top w:val="none" w:sz="0" w:space="0" w:color="auto"/>
            <w:left w:val="none" w:sz="0" w:space="0" w:color="auto"/>
            <w:bottom w:val="none" w:sz="0" w:space="0" w:color="auto"/>
            <w:right w:val="none" w:sz="0" w:space="0" w:color="auto"/>
          </w:divBdr>
          <w:divsChild>
            <w:div w:id="392195125">
              <w:marLeft w:val="0"/>
              <w:marRight w:val="0"/>
              <w:marTop w:val="0"/>
              <w:marBottom w:val="0"/>
              <w:divBdr>
                <w:top w:val="none" w:sz="0" w:space="0" w:color="auto"/>
                <w:left w:val="none" w:sz="0" w:space="0" w:color="auto"/>
                <w:bottom w:val="none" w:sz="0" w:space="0" w:color="auto"/>
                <w:right w:val="none" w:sz="0" w:space="0" w:color="auto"/>
              </w:divBdr>
              <w:divsChild>
                <w:div w:id="1483885721">
                  <w:marLeft w:val="0"/>
                  <w:marRight w:val="0"/>
                  <w:marTop w:val="0"/>
                  <w:marBottom w:val="0"/>
                  <w:divBdr>
                    <w:top w:val="none" w:sz="0" w:space="0" w:color="auto"/>
                    <w:left w:val="none" w:sz="0" w:space="0" w:color="auto"/>
                    <w:bottom w:val="none" w:sz="0" w:space="0" w:color="auto"/>
                    <w:right w:val="none" w:sz="0" w:space="0" w:color="auto"/>
                  </w:divBdr>
                  <w:divsChild>
                    <w:div w:id="1688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1524">
      <w:bodyDiv w:val="1"/>
      <w:marLeft w:val="0"/>
      <w:marRight w:val="0"/>
      <w:marTop w:val="0"/>
      <w:marBottom w:val="0"/>
      <w:divBdr>
        <w:top w:val="none" w:sz="0" w:space="0" w:color="auto"/>
        <w:left w:val="none" w:sz="0" w:space="0" w:color="auto"/>
        <w:bottom w:val="none" w:sz="0" w:space="0" w:color="auto"/>
        <w:right w:val="none" w:sz="0" w:space="0" w:color="auto"/>
      </w:divBdr>
    </w:div>
    <w:div w:id="20406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ntagevinyl.com/progress-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ntageviny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dpressroom.com/vsc/2022-sustainability-report" TargetMode="External"/><Relationship Id="rId5" Type="http://schemas.openxmlformats.org/officeDocument/2006/relationships/styles" Target="styles.xml"/><Relationship Id="rId15" Type="http://schemas.openxmlformats.org/officeDocument/2006/relationships/hyperlink" Target="https://vantagevinyl.com/" TargetMode="External"/><Relationship Id="rId10" Type="http://schemas.openxmlformats.org/officeDocument/2006/relationships/hyperlink" Target="mailto:Jeff.Donaldson@bld-marketing.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ntagevinyl.com/progress-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217314-c856-4a93-9c06-8dbc9bf1d5fd" xsi:nil="true"/>
    <lcf76f155ced4ddcb4097134ff3c332f xmlns="63b8e70b-2062-40e2-9fa1-11819967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EF39C-EFEC-41B4-89B1-425AF178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E4457-3C98-48A2-B137-F00A6A0B7B23}">
  <ds:schemaRefs>
    <ds:schemaRef ds:uri="http://schemas.microsoft.com/sharepoint/v3/contenttype/forms"/>
  </ds:schemaRefs>
</ds:datastoreItem>
</file>

<file path=customXml/itemProps3.xml><?xml version="1.0" encoding="utf-8"?>
<ds:datastoreItem xmlns:ds="http://schemas.openxmlformats.org/officeDocument/2006/customXml" ds:itemID="{12C2286E-6630-4560-B06C-C014CA5C65B7}">
  <ds:schemaRefs>
    <ds:schemaRef ds:uri="http://schemas.microsoft.com/office/2006/metadata/properties"/>
    <ds:schemaRef ds:uri="http://schemas.microsoft.com/office/infopath/2007/PartnerControls"/>
    <ds:schemaRef ds:uri="e9217314-c856-4a93-9c06-8dbc9bf1d5fd"/>
    <ds:schemaRef ds:uri="63b8e70b-2062-40e2-9fa1-1181996766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dc:description/>
  <cp:lastModifiedBy>Dana O'Black</cp:lastModifiedBy>
  <cp:revision>5</cp:revision>
  <dcterms:created xsi:type="dcterms:W3CDTF">2022-12-12T20:28:00Z</dcterms:created>
  <dcterms:modified xsi:type="dcterms:W3CDTF">2022-12-13T17:55:00Z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