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6705" w14:textId="61590E5A" w:rsidR="00835F83" w:rsidRDefault="00835F83">
      <w:pPr>
        <w:rPr>
          <w:rFonts w:ascii="Calibri" w:hAnsi="Calibri" w:cs="Calibri"/>
          <w:b/>
          <w:bCs/>
          <w:sz w:val="28"/>
          <w:szCs w:val="28"/>
        </w:rPr>
      </w:pPr>
      <w:r w:rsidRPr="00835F83">
        <w:rPr>
          <w:rFonts w:ascii="Calibri" w:hAnsi="Calibri" w:cs="Calibri"/>
          <w:b/>
          <w:bCs/>
          <w:sz w:val="28"/>
          <w:szCs w:val="28"/>
        </w:rPr>
        <w:t>FOR IMMEDIATE RELEASE</w:t>
      </w:r>
    </w:p>
    <w:p w14:paraId="308878E6" w14:textId="77777777" w:rsidR="003347AC" w:rsidRPr="003347AC" w:rsidRDefault="003347AC">
      <w:pPr>
        <w:rPr>
          <w:rFonts w:ascii="Calibri" w:hAnsi="Calibri" w:cs="Calibri"/>
          <w:b/>
          <w:bCs/>
          <w:sz w:val="28"/>
          <w:szCs w:val="28"/>
        </w:rPr>
      </w:pPr>
    </w:p>
    <w:p w14:paraId="64F00A48" w14:textId="7A0ADB71" w:rsidR="00021DD9" w:rsidRDefault="00A744C7">
      <w:pPr>
        <w:rPr>
          <w:rFonts w:ascii="Calibri" w:hAnsi="Calibri" w:cs="Calibri"/>
          <w:b/>
          <w:bCs/>
        </w:rPr>
      </w:pPr>
      <w:r>
        <w:rPr>
          <w:rFonts w:ascii="Calibri" w:hAnsi="Calibri" w:cs="Calibri"/>
          <w:b/>
          <w:bCs/>
        </w:rPr>
        <w:t xml:space="preserve">PR </w:t>
      </w:r>
      <w:r w:rsidR="00021DD9">
        <w:rPr>
          <w:rFonts w:ascii="Calibri" w:hAnsi="Calibri" w:cs="Calibri"/>
          <w:b/>
          <w:bCs/>
        </w:rPr>
        <w:t>Contact</w:t>
      </w:r>
      <w:r w:rsidR="003347AC">
        <w:rPr>
          <w:rFonts w:ascii="Calibri" w:hAnsi="Calibri" w:cs="Calibri"/>
          <w:b/>
          <w:bCs/>
        </w:rPr>
        <w:t>:</w:t>
      </w:r>
    </w:p>
    <w:p w14:paraId="2AE98804" w14:textId="1F0C6CB9" w:rsidR="0017050A" w:rsidRPr="00A744C7" w:rsidRDefault="003347AC" w:rsidP="0017050A">
      <w:pPr>
        <w:rPr>
          <w:rFonts w:ascii="Calibri" w:hAnsi="Calibri" w:cs="Calibri"/>
        </w:rPr>
      </w:pPr>
      <w:r w:rsidRPr="00A744C7">
        <w:rPr>
          <w:rFonts w:ascii="Calibri" w:hAnsi="Calibri" w:cs="Calibri"/>
        </w:rPr>
        <w:t>Jeff Donaldson</w:t>
      </w:r>
    </w:p>
    <w:p w14:paraId="5C13C38A" w14:textId="77777777" w:rsidR="0017050A" w:rsidRDefault="0017050A" w:rsidP="0017050A">
      <w:pPr>
        <w:rPr>
          <w:rFonts w:ascii="Calibri" w:hAnsi="Calibri" w:cs="Calibri"/>
        </w:rPr>
      </w:pPr>
      <w:r>
        <w:rPr>
          <w:rFonts w:ascii="Calibri" w:hAnsi="Calibri" w:cs="Calibri"/>
        </w:rPr>
        <w:t>BLD Marketing</w:t>
      </w:r>
    </w:p>
    <w:p w14:paraId="7D4166E9" w14:textId="6EA88D86" w:rsidR="0017050A" w:rsidRDefault="003347AC" w:rsidP="0017050A">
      <w:pPr>
        <w:rPr>
          <w:rFonts w:ascii="Calibri" w:hAnsi="Calibri" w:cs="Calibri"/>
        </w:rPr>
      </w:pPr>
      <w:r>
        <w:rPr>
          <w:rFonts w:ascii="Calibri" w:hAnsi="Calibri" w:cs="Calibri"/>
        </w:rPr>
        <w:t>412-347-8039</w:t>
      </w:r>
    </w:p>
    <w:p w14:paraId="5115FA6B" w14:textId="565F61AC" w:rsidR="0017050A" w:rsidRDefault="003932B8" w:rsidP="0017050A">
      <w:r>
        <w:fldChar w:fldCharType="begin"/>
      </w:r>
      <w:r w:rsidR="005D2360">
        <w:instrText>HYPERLINK "mailto:jeff.donaldson@bld-marketing.com"</w:instrText>
      </w:r>
      <w:r>
        <w:fldChar w:fldCharType="separate"/>
      </w:r>
      <w:r w:rsidR="005D2360">
        <w:rPr>
          <w:rStyle w:val="Hyperlink"/>
        </w:rPr>
        <w:t>Jeff.Donaldson@bld-marketing.com</w:t>
      </w:r>
      <w:r>
        <w:rPr>
          <w:rStyle w:val="Hyperlink"/>
        </w:rPr>
        <w:fldChar w:fldCharType="end"/>
      </w:r>
    </w:p>
    <w:p w14:paraId="5C896EB5" w14:textId="1F6907CC" w:rsidR="00835F83" w:rsidRDefault="00835F83">
      <w:pPr>
        <w:rPr>
          <w:rFonts w:ascii="Calibri" w:hAnsi="Calibri" w:cs="Calibri"/>
        </w:rPr>
      </w:pPr>
    </w:p>
    <w:p w14:paraId="17B295CD" w14:textId="01167FAD" w:rsidR="00835F83" w:rsidRDefault="00835F83">
      <w:pPr>
        <w:rPr>
          <w:rFonts w:ascii="Calibri" w:hAnsi="Calibri" w:cs="Calibri"/>
          <w:b/>
          <w:bCs/>
        </w:rPr>
      </w:pPr>
      <w:r w:rsidRPr="006D12F5">
        <w:rPr>
          <w:rFonts w:ascii="Calibri" w:hAnsi="Calibri" w:cs="Calibri"/>
          <w:b/>
          <w:bCs/>
        </w:rPr>
        <w:t xml:space="preserve">Photos: </w:t>
      </w:r>
      <w:hyperlink r:id="rId8" w:history="1">
        <w:r w:rsidR="00480219" w:rsidRPr="0047639E">
          <w:rPr>
            <w:rStyle w:val="Hyperlink"/>
            <w:rFonts w:ascii="Calibri" w:hAnsi="Calibri" w:cs="Calibri"/>
          </w:rPr>
          <w:t>https://www.bldpressroom.com/peri/habitat-for-humanity-donation</w:t>
        </w:r>
      </w:hyperlink>
      <w:r w:rsidR="00480219">
        <w:rPr>
          <w:rFonts w:ascii="Calibri" w:hAnsi="Calibri" w:cs="Calibri"/>
        </w:rPr>
        <w:t xml:space="preserve"> </w:t>
      </w:r>
    </w:p>
    <w:p w14:paraId="6C777508" w14:textId="77777777" w:rsidR="004018EF" w:rsidRPr="004018EF" w:rsidRDefault="004018EF">
      <w:pPr>
        <w:rPr>
          <w:rFonts w:ascii="Calibri" w:hAnsi="Calibri" w:cs="Calibri"/>
        </w:rPr>
      </w:pPr>
    </w:p>
    <w:p w14:paraId="24908C4F" w14:textId="16D39C58" w:rsidR="00F70695" w:rsidRDefault="003347AC" w:rsidP="00F70695">
      <w:pPr>
        <w:jc w:val="center"/>
        <w:rPr>
          <w:rFonts w:ascii="Calibri" w:hAnsi="Calibri" w:cs="Calibri"/>
          <w:b/>
          <w:bCs/>
          <w:sz w:val="28"/>
          <w:szCs w:val="28"/>
        </w:rPr>
      </w:pPr>
      <w:r>
        <w:rPr>
          <w:rFonts w:ascii="Calibri" w:hAnsi="Calibri" w:cs="Calibri"/>
          <w:b/>
          <w:bCs/>
          <w:sz w:val="28"/>
          <w:szCs w:val="28"/>
        </w:rPr>
        <w:t>PERI</w:t>
      </w:r>
      <w:r w:rsidR="00BA6A2F">
        <w:rPr>
          <w:rFonts w:ascii="Calibri" w:hAnsi="Calibri" w:cs="Calibri"/>
          <w:b/>
          <w:bCs/>
          <w:sz w:val="28"/>
          <w:szCs w:val="28"/>
        </w:rPr>
        <w:t xml:space="preserve"> Formwork Systems, Inc</w:t>
      </w:r>
      <w:r w:rsidR="00F70695">
        <w:rPr>
          <w:rFonts w:ascii="Calibri" w:hAnsi="Calibri" w:cs="Calibri"/>
          <w:b/>
          <w:bCs/>
          <w:sz w:val="28"/>
          <w:szCs w:val="28"/>
        </w:rPr>
        <w:t xml:space="preserve">. </w:t>
      </w:r>
      <w:r w:rsidR="00694A8E">
        <w:rPr>
          <w:rFonts w:ascii="Calibri" w:hAnsi="Calibri" w:cs="Calibri"/>
          <w:b/>
          <w:bCs/>
          <w:sz w:val="28"/>
          <w:szCs w:val="28"/>
        </w:rPr>
        <w:t xml:space="preserve">Turns Customer Survey Participation </w:t>
      </w:r>
      <w:r w:rsidR="00694A8E">
        <w:rPr>
          <w:rFonts w:ascii="Calibri" w:hAnsi="Calibri" w:cs="Calibri"/>
          <w:b/>
          <w:bCs/>
          <w:sz w:val="28"/>
          <w:szCs w:val="28"/>
        </w:rPr>
        <w:br/>
        <w:t xml:space="preserve">Into Donation for </w:t>
      </w:r>
      <w:r w:rsidR="00F70695">
        <w:rPr>
          <w:rFonts w:ascii="Calibri" w:hAnsi="Calibri" w:cs="Calibri"/>
          <w:b/>
          <w:bCs/>
          <w:sz w:val="28"/>
          <w:szCs w:val="28"/>
        </w:rPr>
        <w:t>Habitat for Humanity</w:t>
      </w:r>
    </w:p>
    <w:p w14:paraId="6F543F2F" w14:textId="48BC697B" w:rsidR="00F70695" w:rsidRPr="00F70695" w:rsidRDefault="00694A8E" w:rsidP="00F70695">
      <w:pPr>
        <w:jc w:val="center"/>
        <w:rPr>
          <w:rFonts w:ascii="Calibri" w:hAnsi="Calibri" w:cs="Calibri"/>
          <w:i/>
          <w:iCs/>
        </w:rPr>
      </w:pPr>
      <w:r w:rsidRPr="008C2A49">
        <w:rPr>
          <w:rFonts w:ascii="Calibri" w:hAnsi="Calibri" w:cs="Calibri"/>
          <w:i/>
          <w:iCs/>
        </w:rPr>
        <w:t>Company Raised</w:t>
      </w:r>
      <w:r w:rsidR="00F70695" w:rsidRPr="00694A8E">
        <w:rPr>
          <w:rFonts w:ascii="Calibri" w:hAnsi="Calibri" w:cs="Calibri"/>
          <w:i/>
          <w:iCs/>
        </w:rPr>
        <w:t xml:space="preserve"> $4,000 for Nonprofit</w:t>
      </w:r>
      <w:r w:rsidRPr="00694A8E">
        <w:rPr>
          <w:rFonts w:ascii="Calibri" w:hAnsi="Calibri" w:cs="Calibri"/>
          <w:i/>
          <w:iCs/>
        </w:rPr>
        <w:t>’s</w:t>
      </w:r>
      <w:r w:rsidR="00F70695" w:rsidRPr="00694A8E">
        <w:rPr>
          <w:rFonts w:ascii="Calibri" w:hAnsi="Calibri" w:cs="Calibri"/>
          <w:i/>
          <w:iCs/>
        </w:rPr>
        <w:t xml:space="preserve"> </w:t>
      </w:r>
      <w:r>
        <w:rPr>
          <w:rFonts w:ascii="Calibri" w:hAnsi="Calibri" w:cs="Calibri"/>
          <w:i/>
          <w:iCs/>
        </w:rPr>
        <w:t xml:space="preserve">Chicago </w:t>
      </w:r>
      <w:r w:rsidR="008C2A49">
        <w:rPr>
          <w:rFonts w:ascii="Calibri" w:hAnsi="Calibri" w:cs="Calibri"/>
          <w:i/>
          <w:iCs/>
        </w:rPr>
        <w:t>Chapter</w:t>
      </w:r>
      <w:r>
        <w:rPr>
          <w:rFonts w:ascii="Calibri" w:hAnsi="Calibri" w:cs="Calibri"/>
          <w:i/>
          <w:iCs/>
        </w:rPr>
        <w:t xml:space="preserve"> </w:t>
      </w:r>
    </w:p>
    <w:p w14:paraId="31B363E0" w14:textId="77777777" w:rsidR="008C54F6" w:rsidRDefault="008C54F6" w:rsidP="006268CD">
      <w:pPr>
        <w:jc w:val="center"/>
        <w:rPr>
          <w:rFonts w:ascii="Calibri" w:hAnsi="Calibri" w:cs="Calibri"/>
          <w:i/>
          <w:iCs/>
        </w:rPr>
      </w:pPr>
    </w:p>
    <w:p w14:paraId="4B262BA2" w14:textId="5FAFEF28" w:rsidR="004C0CF5" w:rsidRDefault="003347AC">
      <w:pPr>
        <w:rPr>
          <w:rFonts w:ascii="Calibri" w:hAnsi="Calibri" w:cs="Calibri"/>
        </w:rPr>
      </w:pPr>
      <w:r>
        <w:rPr>
          <w:rFonts w:ascii="Calibri" w:hAnsi="Calibri" w:cs="Calibri"/>
          <w:b/>
          <w:bCs/>
        </w:rPr>
        <w:t>ELKRIDGE, MD</w:t>
      </w:r>
      <w:r w:rsidR="00106EF0">
        <w:rPr>
          <w:rFonts w:ascii="Calibri" w:hAnsi="Calibri" w:cs="Calibri"/>
          <w:b/>
          <w:bCs/>
        </w:rPr>
        <w:t xml:space="preserve"> </w:t>
      </w:r>
      <w:r w:rsidR="00480219">
        <w:rPr>
          <w:rFonts w:ascii="Calibri" w:hAnsi="Calibri" w:cs="Calibri"/>
          <w:b/>
          <w:bCs/>
        </w:rPr>
        <w:t>(October 5, 2021</w:t>
      </w:r>
      <w:r w:rsidR="00106EF0">
        <w:rPr>
          <w:rFonts w:ascii="Calibri" w:hAnsi="Calibri" w:cs="Calibri"/>
          <w:b/>
          <w:bCs/>
        </w:rPr>
        <w:t xml:space="preserve">) </w:t>
      </w:r>
      <w:r w:rsidR="00106EF0" w:rsidRPr="00106EF0">
        <w:rPr>
          <w:rFonts w:ascii="Calibri" w:hAnsi="Calibri" w:cs="Calibri"/>
        </w:rPr>
        <w:t>–</w:t>
      </w:r>
      <w:r>
        <w:rPr>
          <w:rFonts w:ascii="Calibri" w:hAnsi="Calibri" w:cs="Calibri"/>
        </w:rPr>
        <w:t xml:space="preserve"> </w:t>
      </w:r>
      <w:hyperlink r:id="rId9" w:history="1">
        <w:r w:rsidR="000165F8">
          <w:rPr>
            <w:rStyle w:val="Hyperlink"/>
            <w:rFonts w:ascii="Calibri" w:hAnsi="Calibri" w:cs="Calibri"/>
          </w:rPr>
          <w:t>PERI Formwork</w:t>
        </w:r>
        <w:r w:rsidR="005A2C9B">
          <w:rPr>
            <w:rStyle w:val="Hyperlink"/>
            <w:rFonts w:ascii="Calibri" w:hAnsi="Calibri" w:cs="Calibri"/>
          </w:rPr>
          <w:t xml:space="preserve"> </w:t>
        </w:r>
        <w:r w:rsidR="00BA6A82">
          <w:rPr>
            <w:rStyle w:val="Hyperlink"/>
            <w:rFonts w:ascii="Calibri" w:hAnsi="Calibri" w:cs="Calibri"/>
          </w:rPr>
          <w:t>Systems</w:t>
        </w:r>
        <w:r w:rsidR="000165F8">
          <w:rPr>
            <w:rStyle w:val="Hyperlink"/>
            <w:rFonts w:ascii="Calibri" w:hAnsi="Calibri" w:cs="Calibri"/>
          </w:rPr>
          <w:t>, Inc.</w:t>
        </w:r>
      </w:hyperlink>
      <w:r>
        <w:rPr>
          <w:rFonts w:ascii="Calibri" w:hAnsi="Calibri" w:cs="Calibri"/>
        </w:rPr>
        <w:t xml:space="preserve">, one of the </w:t>
      </w:r>
      <w:r w:rsidR="008C54F6">
        <w:rPr>
          <w:rFonts w:ascii="Calibri" w:hAnsi="Calibri" w:cs="Calibri"/>
        </w:rPr>
        <w:t xml:space="preserve">world’s </w:t>
      </w:r>
      <w:r>
        <w:rPr>
          <w:rFonts w:ascii="Calibri" w:hAnsi="Calibri" w:cs="Calibri"/>
        </w:rPr>
        <w:t xml:space="preserve">leading manufacturers and suppliers of formwork and scaffold systems, </w:t>
      </w:r>
      <w:r w:rsidR="00694A8E">
        <w:rPr>
          <w:rFonts w:ascii="Calibri" w:hAnsi="Calibri" w:cs="Calibri"/>
        </w:rPr>
        <w:t xml:space="preserve">recently raised money for </w:t>
      </w:r>
      <w:hyperlink r:id="rId10" w:history="1">
        <w:r w:rsidR="00694A8E" w:rsidRPr="000165F8">
          <w:rPr>
            <w:rStyle w:val="Hyperlink"/>
            <w:rFonts w:ascii="Calibri" w:hAnsi="Calibri" w:cs="Calibri"/>
          </w:rPr>
          <w:t>Habitat for Humanity Chicago</w:t>
        </w:r>
      </w:hyperlink>
      <w:r w:rsidR="00694A8E">
        <w:rPr>
          <w:rFonts w:ascii="Calibri" w:hAnsi="Calibri" w:cs="Calibri"/>
        </w:rPr>
        <w:t xml:space="preserve"> based on the participation it received during a three-month </w:t>
      </w:r>
      <w:r w:rsidR="004C0CF5">
        <w:rPr>
          <w:rFonts w:ascii="Calibri" w:hAnsi="Calibri" w:cs="Calibri"/>
        </w:rPr>
        <w:t>survey of its customers</w:t>
      </w:r>
      <w:r w:rsidR="00694A8E">
        <w:rPr>
          <w:rFonts w:ascii="Calibri" w:hAnsi="Calibri" w:cs="Calibri"/>
        </w:rPr>
        <w:t>. On</w:t>
      </w:r>
      <w:r w:rsidR="008C2A49">
        <w:rPr>
          <w:rFonts w:ascii="Calibri" w:hAnsi="Calibri" w:cs="Calibri"/>
        </w:rPr>
        <w:t xml:space="preserve"> September 23, 2021, </w:t>
      </w:r>
      <w:r w:rsidR="00694A8E">
        <w:rPr>
          <w:rFonts w:ascii="Calibri" w:hAnsi="Calibri" w:cs="Calibri"/>
        </w:rPr>
        <w:t xml:space="preserve">PERI </w:t>
      </w:r>
      <w:r w:rsidR="004C0CF5">
        <w:rPr>
          <w:rFonts w:ascii="Calibri" w:hAnsi="Calibri" w:cs="Calibri"/>
        </w:rPr>
        <w:t>leaders presented a</w:t>
      </w:r>
      <w:r w:rsidR="00694A8E">
        <w:rPr>
          <w:rFonts w:ascii="Calibri" w:hAnsi="Calibri" w:cs="Calibri"/>
        </w:rPr>
        <w:t xml:space="preserve"> </w:t>
      </w:r>
      <w:r w:rsidR="00F70695">
        <w:rPr>
          <w:rFonts w:ascii="Calibri" w:hAnsi="Calibri" w:cs="Calibri"/>
        </w:rPr>
        <w:t xml:space="preserve">$4,000 </w:t>
      </w:r>
      <w:r w:rsidR="004C0CF5">
        <w:rPr>
          <w:rFonts w:ascii="Calibri" w:hAnsi="Calibri" w:cs="Calibri"/>
        </w:rPr>
        <w:t>check to Vi</w:t>
      </w:r>
      <w:r w:rsidR="005A2C9B">
        <w:rPr>
          <w:rFonts w:ascii="Calibri" w:hAnsi="Calibri" w:cs="Calibri"/>
        </w:rPr>
        <w:t>c</w:t>
      </w:r>
      <w:r w:rsidR="004C0CF5">
        <w:rPr>
          <w:rFonts w:ascii="Calibri" w:hAnsi="Calibri" w:cs="Calibri"/>
        </w:rPr>
        <w:t xml:space="preserve">toria </w:t>
      </w:r>
      <w:proofErr w:type="spellStart"/>
      <w:r w:rsidR="005A2C9B">
        <w:rPr>
          <w:rFonts w:ascii="Calibri" w:hAnsi="Calibri" w:cs="Calibri"/>
        </w:rPr>
        <w:t>Onufrieff</w:t>
      </w:r>
      <w:proofErr w:type="spellEnd"/>
      <w:r w:rsidR="004C0CF5">
        <w:rPr>
          <w:rFonts w:ascii="Calibri" w:hAnsi="Calibri" w:cs="Calibri"/>
        </w:rPr>
        <w:t xml:space="preserve">, donor database and relations specialist for Habitat for Humanity Chicago, </w:t>
      </w:r>
      <w:r w:rsidR="00AB7D1B">
        <w:rPr>
          <w:rFonts w:ascii="Calibri" w:hAnsi="Calibri" w:cs="Calibri"/>
        </w:rPr>
        <w:t>at PERI USA’s Chicago office. The money will go to</w:t>
      </w:r>
      <w:r w:rsidR="00694A8E">
        <w:rPr>
          <w:rFonts w:ascii="Calibri" w:hAnsi="Calibri" w:cs="Calibri"/>
        </w:rPr>
        <w:t xml:space="preserve"> providing affordable housing to families in need in Chicagoland. </w:t>
      </w:r>
    </w:p>
    <w:p w14:paraId="29E5431D" w14:textId="7823750D" w:rsidR="00F70695" w:rsidRDefault="00F70695">
      <w:pPr>
        <w:rPr>
          <w:rFonts w:ascii="Calibri" w:hAnsi="Calibri" w:cs="Calibri"/>
        </w:rPr>
      </w:pPr>
    </w:p>
    <w:p w14:paraId="034E6D43" w14:textId="2401F301" w:rsidR="005A2C9B" w:rsidRPr="00480219" w:rsidRDefault="005A2C9B">
      <w:pPr>
        <w:rPr>
          <w:rFonts w:ascii="Calibri" w:hAnsi="Calibri" w:cs="Calibri"/>
        </w:rPr>
      </w:pPr>
      <w:r>
        <w:rPr>
          <w:rFonts w:ascii="Calibri" w:hAnsi="Calibri" w:cs="Calibri"/>
        </w:rPr>
        <w:t xml:space="preserve">“Our recent customer survey provided critical intelligence to PERI on how we are doing at building productive relationships and providing solutions to our customers. The input we received will guide us in </w:t>
      </w:r>
      <w:r w:rsidR="00C9404F">
        <w:rPr>
          <w:rFonts w:ascii="Calibri" w:hAnsi="Calibri" w:cs="Calibri"/>
        </w:rPr>
        <w:t xml:space="preserve">enhancing </w:t>
      </w:r>
      <w:r>
        <w:rPr>
          <w:rFonts w:ascii="Calibri" w:hAnsi="Calibri" w:cs="Calibri"/>
        </w:rPr>
        <w:t xml:space="preserve">customer service and being a more strategic </w:t>
      </w:r>
      <w:r w:rsidR="00CB1A08" w:rsidRPr="00480219">
        <w:rPr>
          <w:rFonts w:ascii="Calibri" w:hAnsi="Calibri" w:cs="Calibri"/>
        </w:rPr>
        <w:t>service provider</w:t>
      </w:r>
      <w:r w:rsidRPr="00480219">
        <w:rPr>
          <w:rFonts w:ascii="Calibri" w:hAnsi="Calibri" w:cs="Calibri"/>
        </w:rPr>
        <w:t xml:space="preserve">, which is invaluable to our business,” said Strydom Groenewald, CEO of PERI USA. “By committing to a donation for every customer survey we completed, we turned the effort into a ‘win-win’ for all involved. We were able to gather important data on the state of our business, and we provided a sizable donation to Habitat for Humanity, which helps families achieve the dream of homeownership.” </w:t>
      </w:r>
    </w:p>
    <w:p w14:paraId="5B190602" w14:textId="77777777" w:rsidR="00694A8E" w:rsidRPr="00480219" w:rsidRDefault="00694A8E" w:rsidP="00694A8E">
      <w:pPr>
        <w:rPr>
          <w:rFonts w:ascii="Calibri" w:hAnsi="Calibri" w:cs="Calibri"/>
        </w:rPr>
      </w:pPr>
    </w:p>
    <w:p w14:paraId="773AE0E1" w14:textId="0452A077" w:rsidR="00F70695" w:rsidRPr="00480219" w:rsidRDefault="000165F8" w:rsidP="00583F24">
      <w:pPr>
        <w:rPr>
          <w:rFonts w:ascii="Calibri" w:hAnsi="Calibri" w:cs="Calibri"/>
        </w:rPr>
      </w:pPr>
      <w:r w:rsidRPr="00480219">
        <w:rPr>
          <w:rFonts w:ascii="Calibri" w:hAnsi="Calibri" w:cs="Calibri"/>
        </w:rPr>
        <w:t>From March to May 2021</w:t>
      </w:r>
      <w:r w:rsidR="00157308" w:rsidRPr="00480219">
        <w:rPr>
          <w:rFonts w:ascii="Calibri" w:hAnsi="Calibri" w:cs="Calibri"/>
        </w:rPr>
        <w:t xml:space="preserve">, PERI </w:t>
      </w:r>
      <w:r w:rsidR="00694A8E" w:rsidRPr="00480219">
        <w:rPr>
          <w:rFonts w:ascii="Calibri" w:hAnsi="Calibri" w:cs="Calibri"/>
        </w:rPr>
        <w:t>conducted</w:t>
      </w:r>
      <w:r w:rsidRPr="00480219">
        <w:rPr>
          <w:rFonts w:ascii="Calibri" w:hAnsi="Calibri" w:cs="Calibri"/>
        </w:rPr>
        <w:t xml:space="preserve"> </w:t>
      </w:r>
      <w:r w:rsidR="00157308" w:rsidRPr="00480219">
        <w:rPr>
          <w:rFonts w:ascii="Calibri" w:hAnsi="Calibri" w:cs="Calibri"/>
        </w:rPr>
        <w:t>15-minute customer survey</w:t>
      </w:r>
      <w:r w:rsidR="00694A8E" w:rsidRPr="00480219">
        <w:rPr>
          <w:rFonts w:ascii="Calibri" w:hAnsi="Calibri" w:cs="Calibri"/>
        </w:rPr>
        <w:t>s</w:t>
      </w:r>
      <w:r w:rsidR="00157308" w:rsidRPr="00480219">
        <w:rPr>
          <w:rFonts w:ascii="Calibri" w:hAnsi="Calibri" w:cs="Calibri"/>
        </w:rPr>
        <w:t xml:space="preserve"> to learn more about the experience PERI customers receive. PERI USA pledged to donate </w:t>
      </w:r>
      <w:r w:rsidR="00C9404F" w:rsidRPr="00480219">
        <w:rPr>
          <w:rFonts w:ascii="Calibri" w:hAnsi="Calibri" w:cs="Calibri"/>
        </w:rPr>
        <w:t>a set amount</w:t>
      </w:r>
      <w:r w:rsidR="00157308" w:rsidRPr="00480219">
        <w:rPr>
          <w:rFonts w:ascii="Calibri" w:hAnsi="Calibri" w:cs="Calibri"/>
        </w:rPr>
        <w:t xml:space="preserve"> </w:t>
      </w:r>
      <w:r w:rsidR="004C0CF5" w:rsidRPr="00480219">
        <w:rPr>
          <w:rFonts w:ascii="Calibri" w:hAnsi="Calibri" w:cs="Calibri"/>
        </w:rPr>
        <w:t xml:space="preserve">to Habitat for Humanity </w:t>
      </w:r>
      <w:r w:rsidR="00157308" w:rsidRPr="00480219">
        <w:rPr>
          <w:rFonts w:ascii="Calibri" w:hAnsi="Calibri" w:cs="Calibri"/>
        </w:rPr>
        <w:t>for each completed phone interview</w:t>
      </w:r>
      <w:r w:rsidR="00694A8E" w:rsidRPr="00480219">
        <w:rPr>
          <w:rFonts w:ascii="Calibri" w:hAnsi="Calibri" w:cs="Calibri"/>
        </w:rPr>
        <w:t xml:space="preserve">. </w:t>
      </w:r>
      <w:r w:rsidR="00157308" w:rsidRPr="00480219">
        <w:rPr>
          <w:rFonts w:ascii="Calibri" w:hAnsi="Calibri" w:cs="Calibri"/>
        </w:rPr>
        <w:t xml:space="preserve"> </w:t>
      </w:r>
    </w:p>
    <w:p w14:paraId="6C520E72" w14:textId="230123E7" w:rsidR="001436EC" w:rsidRPr="00480219" w:rsidRDefault="001436EC" w:rsidP="00583F24">
      <w:pPr>
        <w:rPr>
          <w:rFonts w:ascii="Calibri" w:hAnsi="Calibri" w:cs="Calibri"/>
        </w:rPr>
      </w:pPr>
    </w:p>
    <w:p w14:paraId="6FC41929" w14:textId="71038E3A" w:rsidR="00C82BB8" w:rsidRPr="00480219" w:rsidRDefault="00C82BB8" w:rsidP="00583F24">
      <w:pPr>
        <w:rPr>
          <w:rFonts w:ascii="Calibri" w:hAnsi="Calibri" w:cs="Calibri"/>
        </w:rPr>
      </w:pPr>
      <w:r w:rsidRPr="00480219">
        <w:rPr>
          <w:rFonts w:ascii="Calibri" w:hAnsi="Calibri" w:cs="Calibri"/>
        </w:rPr>
        <w:t>The check presentation is the latest support PERI has provided to Habitat.</w:t>
      </w:r>
    </w:p>
    <w:p w14:paraId="76238BEF" w14:textId="77777777" w:rsidR="00C82BB8" w:rsidRPr="00480219" w:rsidRDefault="00C82BB8" w:rsidP="00583F24">
      <w:pPr>
        <w:rPr>
          <w:rFonts w:ascii="Calibri" w:hAnsi="Calibri" w:cs="Calibri"/>
        </w:rPr>
      </w:pPr>
    </w:p>
    <w:p w14:paraId="5584B1FF" w14:textId="77648C90" w:rsidR="00A770EE" w:rsidRDefault="00C82BB8" w:rsidP="00583F24">
      <w:pPr>
        <w:rPr>
          <w:rFonts w:ascii="Calibri" w:hAnsi="Calibri" w:cs="Calibri"/>
        </w:rPr>
      </w:pPr>
      <w:r w:rsidRPr="00480219">
        <w:rPr>
          <w:rFonts w:ascii="Calibri" w:hAnsi="Calibri" w:cs="Calibri"/>
        </w:rPr>
        <w:t xml:space="preserve">In June 2021, PERI </w:t>
      </w:r>
      <w:r w:rsidR="00CB1A08" w:rsidRPr="00480219">
        <w:rPr>
          <w:rFonts w:ascii="Calibri" w:hAnsi="Calibri" w:cs="Calibri"/>
        </w:rPr>
        <w:t xml:space="preserve">collaborated </w:t>
      </w:r>
      <w:r w:rsidRPr="00480219">
        <w:rPr>
          <w:rFonts w:ascii="Calibri" w:hAnsi="Calibri" w:cs="Calibri"/>
        </w:rPr>
        <w:t xml:space="preserve">with Habitat for Humanity Central Arizona to construct one of the nation’s first </w:t>
      </w:r>
      <w:hyperlink r:id="rId11" w:history="1">
        <w:r w:rsidRPr="00480219">
          <w:rPr>
            <w:rStyle w:val="Hyperlink"/>
            <w:rFonts w:ascii="Calibri" w:hAnsi="Calibri" w:cs="Calibri"/>
          </w:rPr>
          <w:t>fully permitted 3D-printed homes</w:t>
        </w:r>
      </w:hyperlink>
      <w:r w:rsidRPr="00480219">
        <w:rPr>
          <w:rFonts w:ascii="Calibri" w:hAnsi="Calibri" w:cs="Calibri"/>
        </w:rPr>
        <w:t>. Using a combination</w:t>
      </w:r>
      <w:r w:rsidRPr="00C82BB8">
        <w:rPr>
          <w:rFonts w:ascii="Calibri" w:hAnsi="Calibri" w:cs="Calibri"/>
        </w:rPr>
        <w:t xml:space="preserve"> of 3D printing and traditional construction, the result was a single-story home with more than 1,700 square feet of living space that included three bedrooms and two bathrooms. </w:t>
      </w:r>
    </w:p>
    <w:p w14:paraId="6D20A7D7" w14:textId="77777777" w:rsidR="00C82BB8" w:rsidRDefault="00C82BB8" w:rsidP="00156789">
      <w:pPr>
        <w:rPr>
          <w:rFonts w:ascii="Calibri" w:hAnsi="Calibri" w:cs="Calibri"/>
        </w:rPr>
      </w:pPr>
    </w:p>
    <w:p w14:paraId="00866D43" w14:textId="687460D3" w:rsidR="00583F24" w:rsidRDefault="00E0703D" w:rsidP="00156789">
      <w:pPr>
        <w:rPr>
          <w:rFonts w:ascii="Calibri" w:hAnsi="Calibri" w:cs="Calibri"/>
          <w:b/>
          <w:bCs/>
        </w:rPr>
      </w:pPr>
      <w:r w:rsidRPr="004475FE">
        <w:rPr>
          <w:rFonts w:ascii="Calibri" w:hAnsi="Calibri" w:cs="Calibri"/>
        </w:rPr>
        <w:t xml:space="preserve">For more information about PERI Formwork Systems, visit </w:t>
      </w:r>
      <w:hyperlink r:id="rId12" w:history="1">
        <w:r w:rsidRPr="004475FE">
          <w:rPr>
            <w:rStyle w:val="Hyperlink"/>
            <w:rFonts w:ascii="Calibri" w:hAnsi="Calibri" w:cs="Calibri"/>
          </w:rPr>
          <w:t>www.peri-usa.com</w:t>
        </w:r>
      </w:hyperlink>
      <w:r w:rsidRPr="004475FE">
        <w:rPr>
          <w:rFonts w:ascii="Calibri" w:hAnsi="Calibri" w:cs="Calibri"/>
        </w:rPr>
        <w:t xml:space="preserve">. </w:t>
      </w:r>
    </w:p>
    <w:p w14:paraId="54149A0F" w14:textId="77777777" w:rsidR="004475FE" w:rsidRDefault="004475FE" w:rsidP="00156789">
      <w:pPr>
        <w:rPr>
          <w:rFonts w:ascii="Calibri" w:hAnsi="Calibri" w:cs="Calibri"/>
          <w:b/>
          <w:bCs/>
        </w:rPr>
      </w:pPr>
    </w:p>
    <w:p w14:paraId="1B7E5AB3" w14:textId="5308E71D" w:rsidR="00C9404F" w:rsidRDefault="00C9404F" w:rsidP="00C9404F">
      <w:pPr>
        <w:rPr>
          <w:rFonts w:ascii="Calibri" w:hAnsi="Calibri" w:cs="Calibri"/>
        </w:rPr>
      </w:pPr>
      <w:r>
        <w:rPr>
          <w:rFonts w:ascii="Calibri" w:hAnsi="Calibri" w:cs="Calibri"/>
          <w:b/>
          <w:bCs/>
        </w:rPr>
        <w:t>About PERI Formwork Systems, Inc.</w:t>
      </w:r>
    </w:p>
    <w:p w14:paraId="596A537A" w14:textId="77777777" w:rsidR="00C9404F" w:rsidRDefault="00C9404F" w:rsidP="00C9404F">
      <w:pPr>
        <w:rPr>
          <w:rFonts w:ascii="Calibri" w:hAnsi="Calibri" w:cs="Calibri"/>
        </w:rPr>
      </w:pPr>
      <w:r>
        <w:rPr>
          <w:rFonts w:ascii="Calibri" w:hAnsi="Calibri" w:cs="Calibri"/>
        </w:rPr>
        <w:t xml:space="preserve">Headquartered in Elkridge, MD, PERI Formwork Systems, Inc., is a leading manufacturer and provider of formwork and scaffolding systems that help to bring some of North America’s </w:t>
      </w:r>
      <w:r w:rsidRPr="00A30DC7">
        <w:rPr>
          <w:rFonts w:ascii="Calibri" w:hAnsi="Calibri" w:cs="Calibri"/>
        </w:rPr>
        <w:t>tallest and most challenging structures to life.</w:t>
      </w:r>
      <w:r>
        <w:rPr>
          <w:rFonts w:ascii="Calibri" w:hAnsi="Calibri" w:cs="Calibri"/>
        </w:rPr>
        <w:t xml:space="preserve"> With 11 locations across the U.S. and more than 450 employees, PERI’s expertly engineered products enable </w:t>
      </w:r>
      <w:r w:rsidRPr="00A30DC7">
        <w:rPr>
          <w:rFonts w:ascii="Calibri" w:hAnsi="Calibri" w:cs="Calibri"/>
        </w:rPr>
        <w:t xml:space="preserve">contractors, builders, engineers, and architects </w:t>
      </w:r>
      <w:r>
        <w:rPr>
          <w:rFonts w:ascii="Calibri" w:hAnsi="Calibri" w:cs="Calibri"/>
        </w:rPr>
        <w:t xml:space="preserve">to construct buildings in a safer, faster, and more efficient manner. PERI Formwork Systems, Inc., is part of PERI AG, which is based in Weissenhorn, Germany. With more than 9,400 employees worldwide, the company operates more than 60 subsidiaries and 160 warehouse locations across the globe. For more information, visit </w:t>
      </w:r>
      <w:hyperlink r:id="rId13" w:history="1">
        <w:r w:rsidRPr="003A0C4A">
          <w:rPr>
            <w:rStyle w:val="Hyperlink"/>
            <w:rFonts w:ascii="Calibri" w:hAnsi="Calibri" w:cs="Calibri"/>
          </w:rPr>
          <w:t>www.peri-usa.com</w:t>
        </w:r>
      </w:hyperlink>
      <w:r>
        <w:rPr>
          <w:rFonts w:ascii="Calibri" w:hAnsi="Calibri" w:cs="Calibri"/>
        </w:rPr>
        <w:t xml:space="preserve">. </w:t>
      </w:r>
    </w:p>
    <w:p w14:paraId="1633E6B1" w14:textId="77777777" w:rsidR="00A30DC7" w:rsidRPr="001665D8" w:rsidRDefault="00A30DC7" w:rsidP="00156789">
      <w:pPr>
        <w:rPr>
          <w:rFonts w:ascii="Calibri" w:hAnsi="Calibri" w:cs="Calibri"/>
        </w:rPr>
      </w:pPr>
    </w:p>
    <w:p w14:paraId="45A692A1" w14:textId="05EE101A" w:rsidR="00156789" w:rsidRDefault="00156789" w:rsidP="00156789">
      <w:pPr>
        <w:jc w:val="center"/>
        <w:rPr>
          <w:rFonts w:ascii="Calibri" w:hAnsi="Calibri" w:cs="Calibri"/>
          <w:i/>
          <w:iCs/>
        </w:rPr>
      </w:pPr>
      <w:r w:rsidRPr="00156789">
        <w:rPr>
          <w:rFonts w:ascii="Calibri" w:hAnsi="Calibri" w:cs="Calibri"/>
          <w:i/>
          <w:iCs/>
        </w:rPr>
        <w:t>###</w:t>
      </w:r>
    </w:p>
    <w:p w14:paraId="18EC7909" w14:textId="77777777" w:rsidR="00A30DC7" w:rsidRPr="00156789" w:rsidRDefault="00A30DC7" w:rsidP="00156789">
      <w:pPr>
        <w:jc w:val="center"/>
        <w:rPr>
          <w:rFonts w:ascii="Calibri" w:hAnsi="Calibri" w:cs="Calibri"/>
          <w:i/>
          <w:iCs/>
        </w:rPr>
      </w:pPr>
    </w:p>
    <w:sectPr w:rsidR="00A30DC7" w:rsidRPr="00156789" w:rsidSect="000C56A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23B8" w14:textId="77777777" w:rsidR="003932B8" w:rsidRDefault="003932B8" w:rsidP="00835F83">
      <w:r>
        <w:separator/>
      </w:r>
    </w:p>
  </w:endnote>
  <w:endnote w:type="continuationSeparator" w:id="0">
    <w:p w14:paraId="5EFE65E2" w14:textId="77777777" w:rsidR="003932B8" w:rsidRDefault="003932B8"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2A5C" w14:textId="77777777" w:rsidR="003932B8" w:rsidRDefault="003932B8" w:rsidP="00835F83">
      <w:r>
        <w:separator/>
      </w:r>
    </w:p>
  </w:footnote>
  <w:footnote w:type="continuationSeparator" w:id="0">
    <w:p w14:paraId="0CFB1222" w14:textId="77777777" w:rsidR="003932B8" w:rsidRDefault="003932B8"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0509" w14:textId="0C1DFE60" w:rsidR="00835F83" w:rsidRDefault="00835F83" w:rsidP="00835F83">
    <w:pPr>
      <w:pStyle w:val="Header"/>
      <w:jc w:val="center"/>
    </w:pPr>
    <w:r>
      <w:rPr>
        <w:noProof/>
      </w:rPr>
      <w:drawing>
        <wp:inline distT="0" distB="0" distL="0" distR="0" wp14:anchorId="2A8CA196" wp14:editId="074B9ACD">
          <wp:extent cx="1442739" cy="7425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2739" cy="742586"/>
                  </a:xfrm>
                  <a:prstGeom prst="rect">
                    <a:avLst/>
                  </a:prstGeom>
                </pic:spPr>
              </pic:pic>
            </a:graphicData>
          </a:graphic>
        </wp:inline>
      </w:drawing>
    </w:r>
  </w:p>
  <w:p w14:paraId="75B46EB5" w14:textId="77777777" w:rsidR="00524132" w:rsidRDefault="00524132" w:rsidP="00835F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3132"/>
    <w:multiLevelType w:val="multilevel"/>
    <w:tmpl w:val="2F0E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855016"/>
    <w:multiLevelType w:val="multilevel"/>
    <w:tmpl w:val="4F86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653163"/>
    <w:multiLevelType w:val="multilevel"/>
    <w:tmpl w:val="ADC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00423"/>
    <w:rsid w:val="00015D25"/>
    <w:rsid w:val="000165F8"/>
    <w:rsid w:val="00017071"/>
    <w:rsid w:val="00020243"/>
    <w:rsid w:val="00021DD9"/>
    <w:rsid w:val="0003210E"/>
    <w:rsid w:val="00032495"/>
    <w:rsid w:val="00037448"/>
    <w:rsid w:val="00043620"/>
    <w:rsid w:val="00044286"/>
    <w:rsid w:val="00044D59"/>
    <w:rsid w:val="00044DF4"/>
    <w:rsid w:val="0005279E"/>
    <w:rsid w:val="00055721"/>
    <w:rsid w:val="000557B6"/>
    <w:rsid w:val="00055954"/>
    <w:rsid w:val="00060A6C"/>
    <w:rsid w:val="00071BE9"/>
    <w:rsid w:val="00076C3E"/>
    <w:rsid w:val="00077724"/>
    <w:rsid w:val="0007774E"/>
    <w:rsid w:val="0009733D"/>
    <w:rsid w:val="000A26B8"/>
    <w:rsid w:val="000A596D"/>
    <w:rsid w:val="000A7CF9"/>
    <w:rsid w:val="000B3A36"/>
    <w:rsid w:val="000C2A44"/>
    <w:rsid w:val="000C3131"/>
    <w:rsid w:val="000C38BD"/>
    <w:rsid w:val="000C44A3"/>
    <w:rsid w:val="000C56AA"/>
    <w:rsid w:val="000C5BF7"/>
    <w:rsid w:val="000D1490"/>
    <w:rsid w:val="000D2DA5"/>
    <w:rsid w:val="000D5699"/>
    <w:rsid w:val="000D7297"/>
    <w:rsid w:val="000E463B"/>
    <w:rsid w:val="000F5272"/>
    <w:rsid w:val="00106EF0"/>
    <w:rsid w:val="00110B9E"/>
    <w:rsid w:val="001149AA"/>
    <w:rsid w:val="00114F40"/>
    <w:rsid w:val="0012180A"/>
    <w:rsid w:val="001220F6"/>
    <w:rsid w:val="001266D3"/>
    <w:rsid w:val="00132E26"/>
    <w:rsid w:val="001406A1"/>
    <w:rsid w:val="00141437"/>
    <w:rsid w:val="001436EC"/>
    <w:rsid w:val="00145B7F"/>
    <w:rsid w:val="00156789"/>
    <w:rsid w:val="00157308"/>
    <w:rsid w:val="00160FBC"/>
    <w:rsid w:val="001665D8"/>
    <w:rsid w:val="001679D2"/>
    <w:rsid w:val="0017050A"/>
    <w:rsid w:val="0018124D"/>
    <w:rsid w:val="001A6A84"/>
    <w:rsid w:val="001C5D1F"/>
    <w:rsid w:val="001E28ED"/>
    <w:rsid w:val="001E39CE"/>
    <w:rsid w:val="001E7055"/>
    <w:rsid w:val="00207ED8"/>
    <w:rsid w:val="002205CC"/>
    <w:rsid w:val="00223999"/>
    <w:rsid w:val="00230DD5"/>
    <w:rsid w:val="00232915"/>
    <w:rsid w:val="002423DE"/>
    <w:rsid w:val="00242E0D"/>
    <w:rsid w:val="00243981"/>
    <w:rsid w:val="00243BFE"/>
    <w:rsid w:val="0024497D"/>
    <w:rsid w:val="00245EA6"/>
    <w:rsid w:val="00247337"/>
    <w:rsid w:val="00257843"/>
    <w:rsid w:val="00260F82"/>
    <w:rsid w:val="00274B91"/>
    <w:rsid w:val="002A141B"/>
    <w:rsid w:val="002A6EAF"/>
    <w:rsid w:val="002A7937"/>
    <w:rsid w:val="002B0BAC"/>
    <w:rsid w:val="002B3B09"/>
    <w:rsid w:val="002D0FC6"/>
    <w:rsid w:val="002D27E0"/>
    <w:rsid w:val="002D4966"/>
    <w:rsid w:val="002D6E20"/>
    <w:rsid w:val="002E093B"/>
    <w:rsid w:val="002F0C24"/>
    <w:rsid w:val="002F2589"/>
    <w:rsid w:val="00300B8C"/>
    <w:rsid w:val="00305822"/>
    <w:rsid w:val="00305885"/>
    <w:rsid w:val="00313494"/>
    <w:rsid w:val="003151D5"/>
    <w:rsid w:val="00320F53"/>
    <w:rsid w:val="00323B5B"/>
    <w:rsid w:val="003259E1"/>
    <w:rsid w:val="00332373"/>
    <w:rsid w:val="00334063"/>
    <w:rsid w:val="003347AC"/>
    <w:rsid w:val="003432D5"/>
    <w:rsid w:val="00346D67"/>
    <w:rsid w:val="00363DF9"/>
    <w:rsid w:val="00376750"/>
    <w:rsid w:val="003826D2"/>
    <w:rsid w:val="00384C76"/>
    <w:rsid w:val="003932B8"/>
    <w:rsid w:val="00396CB1"/>
    <w:rsid w:val="00396DE9"/>
    <w:rsid w:val="003A0E48"/>
    <w:rsid w:val="003A2BB4"/>
    <w:rsid w:val="003B4460"/>
    <w:rsid w:val="003B68F7"/>
    <w:rsid w:val="003B767F"/>
    <w:rsid w:val="003C7970"/>
    <w:rsid w:val="003D6D03"/>
    <w:rsid w:val="003E164B"/>
    <w:rsid w:val="003E4885"/>
    <w:rsid w:val="003F1CA0"/>
    <w:rsid w:val="003F4C36"/>
    <w:rsid w:val="003F7371"/>
    <w:rsid w:val="004018EF"/>
    <w:rsid w:val="00406131"/>
    <w:rsid w:val="0041001E"/>
    <w:rsid w:val="00415DB6"/>
    <w:rsid w:val="004210F3"/>
    <w:rsid w:val="00427B8B"/>
    <w:rsid w:val="0043683E"/>
    <w:rsid w:val="00444325"/>
    <w:rsid w:val="00445E01"/>
    <w:rsid w:val="004475FE"/>
    <w:rsid w:val="00452CBD"/>
    <w:rsid w:val="00454483"/>
    <w:rsid w:val="00462B35"/>
    <w:rsid w:val="00462CCF"/>
    <w:rsid w:val="0047017E"/>
    <w:rsid w:val="00472966"/>
    <w:rsid w:val="0047322F"/>
    <w:rsid w:val="00473670"/>
    <w:rsid w:val="00480219"/>
    <w:rsid w:val="0049009E"/>
    <w:rsid w:val="004912E8"/>
    <w:rsid w:val="00492AC3"/>
    <w:rsid w:val="004A5D2C"/>
    <w:rsid w:val="004B030E"/>
    <w:rsid w:val="004B037F"/>
    <w:rsid w:val="004B466D"/>
    <w:rsid w:val="004C0CF5"/>
    <w:rsid w:val="004C1849"/>
    <w:rsid w:val="004C4A7F"/>
    <w:rsid w:val="004C6959"/>
    <w:rsid w:val="004D2020"/>
    <w:rsid w:val="004D4900"/>
    <w:rsid w:val="004D4FD4"/>
    <w:rsid w:val="004D5229"/>
    <w:rsid w:val="004D5818"/>
    <w:rsid w:val="004E193F"/>
    <w:rsid w:val="004E5A68"/>
    <w:rsid w:val="004F1420"/>
    <w:rsid w:val="004F153A"/>
    <w:rsid w:val="004F5CBC"/>
    <w:rsid w:val="00503BD5"/>
    <w:rsid w:val="00505CAD"/>
    <w:rsid w:val="0052034D"/>
    <w:rsid w:val="00524132"/>
    <w:rsid w:val="005246E9"/>
    <w:rsid w:val="005334D4"/>
    <w:rsid w:val="00535B7B"/>
    <w:rsid w:val="00535CCD"/>
    <w:rsid w:val="00536732"/>
    <w:rsid w:val="005404CB"/>
    <w:rsid w:val="00542BF8"/>
    <w:rsid w:val="005449FE"/>
    <w:rsid w:val="005454A4"/>
    <w:rsid w:val="00552FC4"/>
    <w:rsid w:val="0058111F"/>
    <w:rsid w:val="00583F24"/>
    <w:rsid w:val="00584D7F"/>
    <w:rsid w:val="005900AE"/>
    <w:rsid w:val="00590AC5"/>
    <w:rsid w:val="00593B4E"/>
    <w:rsid w:val="00597398"/>
    <w:rsid w:val="00597EE0"/>
    <w:rsid w:val="005A2C9B"/>
    <w:rsid w:val="005A3ED4"/>
    <w:rsid w:val="005A4AFF"/>
    <w:rsid w:val="005A7471"/>
    <w:rsid w:val="005D2360"/>
    <w:rsid w:val="005F2954"/>
    <w:rsid w:val="005F5AAF"/>
    <w:rsid w:val="006045ED"/>
    <w:rsid w:val="00604DE3"/>
    <w:rsid w:val="0060554D"/>
    <w:rsid w:val="006268CD"/>
    <w:rsid w:val="00645C4E"/>
    <w:rsid w:val="00656ED0"/>
    <w:rsid w:val="006649F1"/>
    <w:rsid w:val="00672B41"/>
    <w:rsid w:val="006768AE"/>
    <w:rsid w:val="006770D0"/>
    <w:rsid w:val="00682961"/>
    <w:rsid w:val="00691624"/>
    <w:rsid w:val="00694A8E"/>
    <w:rsid w:val="00694BC8"/>
    <w:rsid w:val="00694E72"/>
    <w:rsid w:val="00696A71"/>
    <w:rsid w:val="006A5115"/>
    <w:rsid w:val="006A69FD"/>
    <w:rsid w:val="006A75D4"/>
    <w:rsid w:val="006B7749"/>
    <w:rsid w:val="006C1781"/>
    <w:rsid w:val="006C2032"/>
    <w:rsid w:val="006C6C93"/>
    <w:rsid w:val="006D12F5"/>
    <w:rsid w:val="006D2047"/>
    <w:rsid w:val="006D3ABD"/>
    <w:rsid w:val="006D64A1"/>
    <w:rsid w:val="006D6CDF"/>
    <w:rsid w:val="006E19F1"/>
    <w:rsid w:val="006F1BE0"/>
    <w:rsid w:val="007037F4"/>
    <w:rsid w:val="00707316"/>
    <w:rsid w:val="00707FFA"/>
    <w:rsid w:val="007129B8"/>
    <w:rsid w:val="0071394C"/>
    <w:rsid w:val="007211C4"/>
    <w:rsid w:val="007239FA"/>
    <w:rsid w:val="007300D4"/>
    <w:rsid w:val="007358C4"/>
    <w:rsid w:val="00747602"/>
    <w:rsid w:val="007505DF"/>
    <w:rsid w:val="00754B20"/>
    <w:rsid w:val="00755A9D"/>
    <w:rsid w:val="0077007F"/>
    <w:rsid w:val="00774C81"/>
    <w:rsid w:val="00776E53"/>
    <w:rsid w:val="00782BEE"/>
    <w:rsid w:val="00791849"/>
    <w:rsid w:val="007A6E82"/>
    <w:rsid w:val="007B37CD"/>
    <w:rsid w:val="007D3A2B"/>
    <w:rsid w:val="007E52F1"/>
    <w:rsid w:val="007F2139"/>
    <w:rsid w:val="007F44CF"/>
    <w:rsid w:val="00805872"/>
    <w:rsid w:val="0081434C"/>
    <w:rsid w:val="00820AAA"/>
    <w:rsid w:val="00822068"/>
    <w:rsid w:val="0082483B"/>
    <w:rsid w:val="008330DC"/>
    <w:rsid w:val="00835F83"/>
    <w:rsid w:val="008379DB"/>
    <w:rsid w:val="0084057C"/>
    <w:rsid w:val="00845841"/>
    <w:rsid w:val="00854B4A"/>
    <w:rsid w:val="00856992"/>
    <w:rsid w:val="008660E7"/>
    <w:rsid w:val="00870CB3"/>
    <w:rsid w:val="00881D28"/>
    <w:rsid w:val="00881EBC"/>
    <w:rsid w:val="00882BD7"/>
    <w:rsid w:val="00885D5F"/>
    <w:rsid w:val="008A46F5"/>
    <w:rsid w:val="008A4B39"/>
    <w:rsid w:val="008A78F4"/>
    <w:rsid w:val="008B4903"/>
    <w:rsid w:val="008B6432"/>
    <w:rsid w:val="008B76AD"/>
    <w:rsid w:val="008C09C8"/>
    <w:rsid w:val="008C2A49"/>
    <w:rsid w:val="008C54F6"/>
    <w:rsid w:val="008C6B90"/>
    <w:rsid w:val="008D068C"/>
    <w:rsid w:val="008E7848"/>
    <w:rsid w:val="00900AEE"/>
    <w:rsid w:val="009012B2"/>
    <w:rsid w:val="009040B7"/>
    <w:rsid w:val="009047E9"/>
    <w:rsid w:val="00907085"/>
    <w:rsid w:val="009116F3"/>
    <w:rsid w:val="0092078A"/>
    <w:rsid w:val="0092090E"/>
    <w:rsid w:val="009209D6"/>
    <w:rsid w:val="009238FC"/>
    <w:rsid w:val="00927AE9"/>
    <w:rsid w:val="009332A0"/>
    <w:rsid w:val="00933BD0"/>
    <w:rsid w:val="009802A9"/>
    <w:rsid w:val="009920C3"/>
    <w:rsid w:val="00997BE0"/>
    <w:rsid w:val="009A4FBD"/>
    <w:rsid w:val="009B4A9A"/>
    <w:rsid w:val="009B6396"/>
    <w:rsid w:val="009D4268"/>
    <w:rsid w:val="009E1735"/>
    <w:rsid w:val="009E1C49"/>
    <w:rsid w:val="009E7E51"/>
    <w:rsid w:val="009F1817"/>
    <w:rsid w:val="00A03119"/>
    <w:rsid w:val="00A046BD"/>
    <w:rsid w:val="00A07CC6"/>
    <w:rsid w:val="00A108E0"/>
    <w:rsid w:val="00A120DE"/>
    <w:rsid w:val="00A1250D"/>
    <w:rsid w:val="00A212CC"/>
    <w:rsid w:val="00A22E31"/>
    <w:rsid w:val="00A268F6"/>
    <w:rsid w:val="00A27877"/>
    <w:rsid w:val="00A30DC7"/>
    <w:rsid w:val="00A419A3"/>
    <w:rsid w:val="00A42985"/>
    <w:rsid w:val="00A47A84"/>
    <w:rsid w:val="00A744C7"/>
    <w:rsid w:val="00A756CD"/>
    <w:rsid w:val="00A770EE"/>
    <w:rsid w:val="00A9346F"/>
    <w:rsid w:val="00AB315A"/>
    <w:rsid w:val="00AB7D1B"/>
    <w:rsid w:val="00AC0F7E"/>
    <w:rsid w:val="00AC3633"/>
    <w:rsid w:val="00AE0988"/>
    <w:rsid w:val="00AE2504"/>
    <w:rsid w:val="00AE750F"/>
    <w:rsid w:val="00AF69F8"/>
    <w:rsid w:val="00B0009C"/>
    <w:rsid w:val="00B01CCB"/>
    <w:rsid w:val="00B05393"/>
    <w:rsid w:val="00B14527"/>
    <w:rsid w:val="00B370D8"/>
    <w:rsid w:val="00B42DD7"/>
    <w:rsid w:val="00B46194"/>
    <w:rsid w:val="00B70B33"/>
    <w:rsid w:val="00B7354C"/>
    <w:rsid w:val="00B84463"/>
    <w:rsid w:val="00B90CB9"/>
    <w:rsid w:val="00BA2EC0"/>
    <w:rsid w:val="00BA55B8"/>
    <w:rsid w:val="00BA6A2F"/>
    <w:rsid w:val="00BA6A82"/>
    <w:rsid w:val="00BB4E14"/>
    <w:rsid w:val="00BB543B"/>
    <w:rsid w:val="00BB7A7F"/>
    <w:rsid w:val="00BC36FD"/>
    <w:rsid w:val="00BD60D7"/>
    <w:rsid w:val="00BF4999"/>
    <w:rsid w:val="00BF62A6"/>
    <w:rsid w:val="00C01539"/>
    <w:rsid w:val="00C12210"/>
    <w:rsid w:val="00C14D0F"/>
    <w:rsid w:val="00C227A3"/>
    <w:rsid w:val="00C26737"/>
    <w:rsid w:val="00C34C57"/>
    <w:rsid w:val="00C35635"/>
    <w:rsid w:val="00C4414D"/>
    <w:rsid w:val="00C51A25"/>
    <w:rsid w:val="00C53BEA"/>
    <w:rsid w:val="00C5642D"/>
    <w:rsid w:val="00C62CB3"/>
    <w:rsid w:val="00C70BF4"/>
    <w:rsid w:val="00C74106"/>
    <w:rsid w:val="00C74A6D"/>
    <w:rsid w:val="00C82BB8"/>
    <w:rsid w:val="00C84F57"/>
    <w:rsid w:val="00C91A87"/>
    <w:rsid w:val="00C92E8E"/>
    <w:rsid w:val="00C9404F"/>
    <w:rsid w:val="00C97C07"/>
    <w:rsid w:val="00CA0192"/>
    <w:rsid w:val="00CA30DB"/>
    <w:rsid w:val="00CA31F8"/>
    <w:rsid w:val="00CB1A08"/>
    <w:rsid w:val="00CB2069"/>
    <w:rsid w:val="00CB52C4"/>
    <w:rsid w:val="00CB7D6D"/>
    <w:rsid w:val="00CC1F14"/>
    <w:rsid w:val="00CC4C7D"/>
    <w:rsid w:val="00CD25E8"/>
    <w:rsid w:val="00CD6CED"/>
    <w:rsid w:val="00CD7248"/>
    <w:rsid w:val="00CF21CC"/>
    <w:rsid w:val="00CF3391"/>
    <w:rsid w:val="00CF5838"/>
    <w:rsid w:val="00D009FE"/>
    <w:rsid w:val="00D015D2"/>
    <w:rsid w:val="00D11989"/>
    <w:rsid w:val="00D125D5"/>
    <w:rsid w:val="00D2189E"/>
    <w:rsid w:val="00D3320A"/>
    <w:rsid w:val="00D342C7"/>
    <w:rsid w:val="00D37990"/>
    <w:rsid w:val="00D37A9B"/>
    <w:rsid w:val="00D46DE3"/>
    <w:rsid w:val="00D47108"/>
    <w:rsid w:val="00D52D9D"/>
    <w:rsid w:val="00D55E3C"/>
    <w:rsid w:val="00D618E3"/>
    <w:rsid w:val="00D635D5"/>
    <w:rsid w:val="00D66457"/>
    <w:rsid w:val="00D6729D"/>
    <w:rsid w:val="00D70210"/>
    <w:rsid w:val="00D73BDD"/>
    <w:rsid w:val="00D879E8"/>
    <w:rsid w:val="00D95DD4"/>
    <w:rsid w:val="00DA072F"/>
    <w:rsid w:val="00DB4C04"/>
    <w:rsid w:val="00DD0624"/>
    <w:rsid w:val="00DE73A4"/>
    <w:rsid w:val="00DE7FE0"/>
    <w:rsid w:val="00DF0183"/>
    <w:rsid w:val="00DF547C"/>
    <w:rsid w:val="00DF7215"/>
    <w:rsid w:val="00E04780"/>
    <w:rsid w:val="00E0649F"/>
    <w:rsid w:val="00E0703D"/>
    <w:rsid w:val="00E14BDE"/>
    <w:rsid w:val="00E14D54"/>
    <w:rsid w:val="00E16506"/>
    <w:rsid w:val="00E314D2"/>
    <w:rsid w:val="00E33C9E"/>
    <w:rsid w:val="00E4383F"/>
    <w:rsid w:val="00E51B14"/>
    <w:rsid w:val="00E6009D"/>
    <w:rsid w:val="00E606CD"/>
    <w:rsid w:val="00E80682"/>
    <w:rsid w:val="00E92396"/>
    <w:rsid w:val="00EA37B0"/>
    <w:rsid w:val="00EA4B62"/>
    <w:rsid w:val="00EB6CB1"/>
    <w:rsid w:val="00EC373D"/>
    <w:rsid w:val="00EE1EDE"/>
    <w:rsid w:val="00EE606B"/>
    <w:rsid w:val="00EE6B26"/>
    <w:rsid w:val="00EE7E8A"/>
    <w:rsid w:val="00F10FC1"/>
    <w:rsid w:val="00F25C92"/>
    <w:rsid w:val="00F3024C"/>
    <w:rsid w:val="00F34E7A"/>
    <w:rsid w:val="00F41AD5"/>
    <w:rsid w:val="00F425B3"/>
    <w:rsid w:val="00F454DE"/>
    <w:rsid w:val="00F509A0"/>
    <w:rsid w:val="00F70695"/>
    <w:rsid w:val="00F75804"/>
    <w:rsid w:val="00F849DB"/>
    <w:rsid w:val="00F8778D"/>
    <w:rsid w:val="00F877DB"/>
    <w:rsid w:val="00F93CF0"/>
    <w:rsid w:val="00F978EC"/>
    <w:rsid w:val="00FA0F87"/>
    <w:rsid w:val="00FA1117"/>
    <w:rsid w:val="00FA28F8"/>
    <w:rsid w:val="00FA3A73"/>
    <w:rsid w:val="00FA5832"/>
    <w:rsid w:val="00FB08AE"/>
    <w:rsid w:val="00FB19E6"/>
    <w:rsid w:val="00FB1FDC"/>
    <w:rsid w:val="00FC15A5"/>
    <w:rsid w:val="00FC481C"/>
    <w:rsid w:val="00FC4B01"/>
    <w:rsid w:val="00FD4F61"/>
    <w:rsid w:val="00FF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4BD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character" w:customStyle="1" w:styleId="Heading2Char">
    <w:name w:val="Heading 2 Char"/>
    <w:basedOn w:val="DefaultParagraphFont"/>
    <w:link w:val="Heading2"/>
    <w:uiPriority w:val="9"/>
    <w:rsid w:val="00E14B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4BD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06131"/>
  </w:style>
  <w:style w:type="character" w:styleId="Emphasis">
    <w:name w:val="Emphasis"/>
    <w:basedOn w:val="DefaultParagraphFont"/>
    <w:uiPriority w:val="20"/>
    <w:qFormat/>
    <w:rsid w:val="007F44CF"/>
    <w:rPr>
      <w:i/>
      <w:iCs/>
    </w:rPr>
  </w:style>
  <w:style w:type="character" w:styleId="Strong">
    <w:name w:val="Strong"/>
    <w:basedOn w:val="DefaultParagraphFont"/>
    <w:uiPriority w:val="22"/>
    <w:qFormat/>
    <w:rsid w:val="007F44CF"/>
    <w:rPr>
      <w:b/>
      <w:bCs/>
    </w:rPr>
  </w:style>
  <w:style w:type="character" w:customStyle="1" w:styleId="apple-converted-space">
    <w:name w:val="apple-converted-space"/>
    <w:basedOn w:val="DefaultParagraphFont"/>
    <w:rsid w:val="00F70695"/>
  </w:style>
  <w:style w:type="paragraph" w:styleId="ListParagraph">
    <w:name w:val="List Paragraph"/>
    <w:basedOn w:val="Normal"/>
    <w:uiPriority w:val="34"/>
    <w:qFormat/>
    <w:rsid w:val="00F7069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663">
      <w:bodyDiv w:val="1"/>
      <w:marLeft w:val="0"/>
      <w:marRight w:val="0"/>
      <w:marTop w:val="0"/>
      <w:marBottom w:val="0"/>
      <w:divBdr>
        <w:top w:val="none" w:sz="0" w:space="0" w:color="auto"/>
        <w:left w:val="none" w:sz="0" w:space="0" w:color="auto"/>
        <w:bottom w:val="none" w:sz="0" w:space="0" w:color="auto"/>
        <w:right w:val="none" w:sz="0" w:space="0" w:color="auto"/>
      </w:divBdr>
    </w:div>
    <w:div w:id="13845650">
      <w:bodyDiv w:val="1"/>
      <w:marLeft w:val="0"/>
      <w:marRight w:val="0"/>
      <w:marTop w:val="0"/>
      <w:marBottom w:val="0"/>
      <w:divBdr>
        <w:top w:val="none" w:sz="0" w:space="0" w:color="auto"/>
        <w:left w:val="none" w:sz="0" w:space="0" w:color="auto"/>
        <w:bottom w:val="none" w:sz="0" w:space="0" w:color="auto"/>
        <w:right w:val="none" w:sz="0" w:space="0" w:color="auto"/>
      </w:divBdr>
      <w:divsChild>
        <w:div w:id="1369333213">
          <w:marLeft w:val="1152"/>
          <w:marRight w:val="0"/>
          <w:marTop w:val="136"/>
          <w:marBottom w:val="0"/>
          <w:divBdr>
            <w:top w:val="none" w:sz="0" w:space="0" w:color="auto"/>
            <w:left w:val="none" w:sz="0" w:space="0" w:color="auto"/>
            <w:bottom w:val="none" w:sz="0" w:space="0" w:color="auto"/>
            <w:right w:val="none" w:sz="0" w:space="0" w:color="auto"/>
          </w:divBdr>
        </w:div>
      </w:divsChild>
    </w:div>
    <w:div w:id="73475990">
      <w:bodyDiv w:val="1"/>
      <w:marLeft w:val="0"/>
      <w:marRight w:val="0"/>
      <w:marTop w:val="0"/>
      <w:marBottom w:val="0"/>
      <w:divBdr>
        <w:top w:val="none" w:sz="0" w:space="0" w:color="auto"/>
        <w:left w:val="none" w:sz="0" w:space="0" w:color="auto"/>
        <w:bottom w:val="none" w:sz="0" w:space="0" w:color="auto"/>
        <w:right w:val="none" w:sz="0" w:space="0" w:color="auto"/>
      </w:divBdr>
    </w:div>
    <w:div w:id="119805520">
      <w:bodyDiv w:val="1"/>
      <w:marLeft w:val="0"/>
      <w:marRight w:val="0"/>
      <w:marTop w:val="0"/>
      <w:marBottom w:val="0"/>
      <w:divBdr>
        <w:top w:val="none" w:sz="0" w:space="0" w:color="auto"/>
        <w:left w:val="none" w:sz="0" w:space="0" w:color="auto"/>
        <w:bottom w:val="none" w:sz="0" w:space="0" w:color="auto"/>
        <w:right w:val="none" w:sz="0" w:space="0" w:color="auto"/>
      </w:divBdr>
    </w:div>
    <w:div w:id="201551825">
      <w:bodyDiv w:val="1"/>
      <w:marLeft w:val="0"/>
      <w:marRight w:val="0"/>
      <w:marTop w:val="0"/>
      <w:marBottom w:val="0"/>
      <w:divBdr>
        <w:top w:val="none" w:sz="0" w:space="0" w:color="auto"/>
        <w:left w:val="none" w:sz="0" w:space="0" w:color="auto"/>
        <w:bottom w:val="none" w:sz="0" w:space="0" w:color="auto"/>
        <w:right w:val="none" w:sz="0" w:space="0" w:color="auto"/>
      </w:divBdr>
      <w:divsChild>
        <w:div w:id="1200699851">
          <w:marLeft w:val="547"/>
          <w:marRight w:val="0"/>
          <w:marTop w:val="200"/>
          <w:marBottom w:val="0"/>
          <w:divBdr>
            <w:top w:val="none" w:sz="0" w:space="0" w:color="auto"/>
            <w:left w:val="none" w:sz="0" w:space="0" w:color="auto"/>
            <w:bottom w:val="none" w:sz="0" w:space="0" w:color="auto"/>
            <w:right w:val="none" w:sz="0" w:space="0" w:color="auto"/>
          </w:divBdr>
        </w:div>
        <w:div w:id="982732558">
          <w:marLeft w:val="1354"/>
          <w:marRight w:val="0"/>
          <w:marTop w:val="136"/>
          <w:marBottom w:val="0"/>
          <w:divBdr>
            <w:top w:val="none" w:sz="0" w:space="0" w:color="auto"/>
            <w:left w:val="none" w:sz="0" w:space="0" w:color="auto"/>
            <w:bottom w:val="none" w:sz="0" w:space="0" w:color="auto"/>
            <w:right w:val="none" w:sz="0" w:space="0" w:color="auto"/>
          </w:divBdr>
        </w:div>
        <w:div w:id="1971983050">
          <w:marLeft w:val="547"/>
          <w:marRight w:val="0"/>
          <w:marTop w:val="200"/>
          <w:marBottom w:val="0"/>
          <w:divBdr>
            <w:top w:val="none" w:sz="0" w:space="0" w:color="auto"/>
            <w:left w:val="none" w:sz="0" w:space="0" w:color="auto"/>
            <w:bottom w:val="none" w:sz="0" w:space="0" w:color="auto"/>
            <w:right w:val="none" w:sz="0" w:space="0" w:color="auto"/>
          </w:divBdr>
        </w:div>
        <w:div w:id="154498697">
          <w:marLeft w:val="1354"/>
          <w:marRight w:val="0"/>
          <w:marTop w:val="136"/>
          <w:marBottom w:val="0"/>
          <w:divBdr>
            <w:top w:val="none" w:sz="0" w:space="0" w:color="auto"/>
            <w:left w:val="none" w:sz="0" w:space="0" w:color="auto"/>
            <w:bottom w:val="none" w:sz="0" w:space="0" w:color="auto"/>
            <w:right w:val="none" w:sz="0" w:space="0" w:color="auto"/>
          </w:divBdr>
        </w:div>
      </w:divsChild>
    </w:div>
    <w:div w:id="240339869">
      <w:bodyDiv w:val="1"/>
      <w:marLeft w:val="0"/>
      <w:marRight w:val="0"/>
      <w:marTop w:val="0"/>
      <w:marBottom w:val="0"/>
      <w:divBdr>
        <w:top w:val="none" w:sz="0" w:space="0" w:color="auto"/>
        <w:left w:val="none" w:sz="0" w:space="0" w:color="auto"/>
        <w:bottom w:val="none" w:sz="0" w:space="0" w:color="auto"/>
        <w:right w:val="none" w:sz="0" w:space="0" w:color="auto"/>
      </w:divBdr>
    </w:div>
    <w:div w:id="337539027">
      <w:bodyDiv w:val="1"/>
      <w:marLeft w:val="0"/>
      <w:marRight w:val="0"/>
      <w:marTop w:val="0"/>
      <w:marBottom w:val="0"/>
      <w:divBdr>
        <w:top w:val="none" w:sz="0" w:space="0" w:color="auto"/>
        <w:left w:val="none" w:sz="0" w:space="0" w:color="auto"/>
        <w:bottom w:val="none" w:sz="0" w:space="0" w:color="auto"/>
        <w:right w:val="none" w:sz="0" w:space="0" w:color="auto"/>
      </w:divBdr>
    </w:div>
    <w:div w:id="393822861">
      <w:bodyDiv w:val="1"/>
      <w:marLeft w:val="0"/>
      <w:marRight w:val="0"/>
      <w:marTop w:val="0"/>
      <w:marBottom w:val="0"/>
      <w:divBdr>
        <w:top w:val="none" w:sz="0" w:space="0" w:color="auto"/>
        <w:left w:val="none" w:sz="0" w:space="0" w:color="auto"/>
        <w:bottom w:val="none" w:sz="0" w:space="0" w:color="auto"/>
        <w:right w:val="none" w:sz="0" w:space="0" w:color="auto"/>
      </w:divBdr>
    </w:div>
    <w:div w:id="400754658">
      <w:bodyDiv w:val="1"/>
      <w:marLeft w:val="0"/>
      <w:marRight w:val="0"/>
      <w:marTop w:val="0"/>
      <w:marBottom w:val="0"/>
      <w:divBdr>
        <w:top w:val="none" w:sz="0" w:space="0" w:color="auto"/>
        <w:left w:val="none" w:sz="0" w:space="0" w:color="auto"/>
        <w:bottom w:val="none" w:sz="0" w:space="0" w:color="auto"/>
        <w:right w:val="none" w:sz="0" w:space="0" w:color="auto"/>
      </w:divBdr>
    </w:div>
    <w:div w:id="420219841">
      <w:bodyDiv w:val="1"/>
      <w:marLeft w:val="0"/>
      <w:marRight w:val="0"/>
      <w:marTop w:val="0"/>
      <w:marBottom w:val="0"/>
      <w:divBdr>
        <w:top w:val="none" w:sz="0" w:space="0" w:color="auto"/>
        <w:left w:val="none" w:sz="0" w:space="0" w:color="auto"/>
        <w:bottom w:val="none" w:sz="0" w:space="0" w:color="auto"/>
        <w:right w:val="none" w:sz="0" w:space="0" w:color="auto"/>
      </w:divBdr>
    </w:div>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681123663">
      <w:bodyDiv w:val="1"/>
      <w:marLeft w:val="0"/>
      <w:marRight w:val="0"/>
      <w:marTop w:val="0"/>
      <w:marBottom w:val="0"/>
      <w:divBdr>
        <w:top w:val="none" w:sz="0" w:space="0" w:color="auto"/>
        <w:left w:val="none" w:sz="0" w:space="0" w:color="auto"/>
        <w:bottom w:val="none" w:sz="0" w:space="0" w:color="auto"/>
        <w:right w:val="none" w:sz="0" w:space="0" w:color="auto"/>
      </w:divBdr>
    </w:div>
    <w:div w:id="683482968">
      <w:bodyDiv w:val="1"/>
      <w:marLeft w:val="0"/>
      <w:marRight w:val="0"/>
      <w:marTop w:val="0"/>
      <w:marBottom w:val="0"/>
      <w:divBdr>
        <w:top w:val="none" w:sz="0" w:space="0" w:color="auto"/>
        <w:left w:val="none" w:sz="0" w:space="0" w:color="auto"/>
        <w:bottom w:val="none" w:sz="0" w:space="0" w:color="auto"/>
        <w:right w:val="none" w:sz="0" w:space="0" w:color="auto"/>
      </w:divBdr>
    </w:div>
    <w:div w:id="939918050">
      <w:bodyDiv w:val="1"/>
      <w:marLeft w:val="0"/>
      <w:marRight w:val="0"/>
      <w:marTop w:val="0"/>
      <w:marBottom w:val="0"/>
      <w:divBdr>
        <w:top w:val="none" w:sz="0" w:space="0" w:color="auto"/>
        <w:left w:val="none" w:sz="0" w:space="0" w:color="auto"/>
        <w:bottom w:val="none" w:sz="0" w:space="0" w:color="auto"/>
        <w:right w:val="none" w:sz="0" w:space="0" w:color="auto"/>
      </w:divBdr>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415980767">
      <w:bodyDiv w:val="1"/>
      <w:marLeft w:val="0"/>
      <w:marRight w:val="0"/>
      <w:marTop w:val="0"/>
      <w:marBottom w:val="0"/>
      <w:divBdr>
        <w:top w:val="none" w:sz="0" w:space="0" w:color="auto"/>
        <w:left w:val="none" w:sz="0" w:space="0" w:color="auto"/>
        <w:bottom w:val="none" w:sz="0" w:space="0" w:color="auto"/>
        <w:right w:val="none" w:sz="0" w:space="0" w:color="auto"/>
      </w:divBdr>
    </w:div>
    <w:div w:id="1811902821">
      <w:bodyDiv w:val="1"/>
      <w:marLeft w:val="0"/>
      <w:marRight w:val="0"/>
      <w:marTop w:val="0"/>
      <w:marBottom w:val="0"/>
      <w:divBdr>
        <w:top w:val="none" w:sz="0" w:space="0" w:color="auto"/>
        <w:left w:val="none" w:sz="0" w:space="0" w:color="auto"/>
        <w:bottom w:val="none" w:sz="0" w:space="0" w:color="auto"/>
        <w:right w:val="none" w:sz="0" w:space="0" w:color="auto"/>
      </w:divBdr>
    </w:div>
    <w:div w:id="1815680588">
      <w:bodyDiv w:val="1"/>
      <w:marLeft w:val="0"/>
      <w:marRight w:val="0"/>
      <w:marTop w:val="0"/>
      <w:marBottom w:val="0"/>
      <w:divBdr>
        <w:top w:val="none" w:sz="0" w:space="0" w:color="auto"/>
        <w:left w:val="none" w:sz="0" w:space="0" w:color="auto"/>
        <w:bottom w:val="none" w:sz="0" w:space="0" w:color="auto"/>
        <w:right w:val="none" w:sz="0" w:space="0" w:color="auto"/>
      </w:divBdr>
    </w:div>
    <w:div w:id="1886214870">
      <w:bodyDiv w:val="1"/>
      <w:marLeft w:val="0"/>
      <w:marRight w:val="0"/>
      <w:marTop w:val="0"/>
      <w:marBottom w:val="0"/>
      <w:divBdr>
        <w:top w:val="none" w:sz="0" w:space="0" w:color="auto"/>
        <w:left w:val="none" w:sz="0" w:space="0" w:color="auto"/>
        <w:bottom w:val="none" w:sz="0" w:space="0" w:color="auto"/>
        <w:right w:val="none" w:sz="0" w:space="0" w:color="auto"/>
      </w:divBdr>
    </w:div>
    <w:div w:id="1917091080">
      <w:bodyDiv w:val="1"/>
      <w:marLeft w:val="0"/>
      <w:marRight w:val="0"/>
      <w:marTop w:val="0"/>
      <w:marBottom w:val="0"/>
      <w:divBdr>
        <w:top w:val="none" w:sz="0" w:space="0" w:color="auto"/>
        <w:left w:val="none" w:sz="0" w:space="0" w:color="auto"/>
        <w:bottom w:val="none" w:sz="0" w:space="0" w:color="auto"/>
        <w:right w:val="none" w:sz="0" w:space="0" w:color="auto"/>
      </w:divBdr>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dpressroom.com/peri/habitat-for-humanity-donation" TargetMode="External"/><Relationship Id="rId13" Type="http://schemas.openxmlformats.org/officeDocument/2006/relationships/hyperlink" Target="http://www.peri-u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i-us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i-usa.com/company/press/a-long-lasting-imprin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abitatchicago.org/" TargetMode="External"/><Relationship Id="rId4" Type="http://schemas.openxmlformats.org/officeDocument/2006/relationships/settings" Target="settings.xml"/><Relationship Id="rId9" Type="http://schemas.openxmlformats.org/officeDocument/2006/relationships/hyperlink" Target="https://www.peri-us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01CE75-3356-C748-AD87-D242D8027CD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3569-7134-BD41-BB8A-D80F0D7C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Alexandria Holmes</cp:lastModifiedBy>
  <cp:revision>7</cp:revision>
  <cp:lastPrinted>2021-05-26T21:04:00Z</cp:lastPrinted>
  <dcterms:created xsi:type="dcterms:W3CDTF">2021-10-01T12:53:00Z</dcterms:created>
  <dcterms:modified xsi:type="dcterms:W3CDTF">2021-10-05T13:54:00Z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documentId_3176</vt:lpwstr>
  </property>
  <property fmtid="{D5CDD505-2E9C-101B-9397-08002B2CF9AE}" pid="3" name="grammarly_documentContext">
    <vt:lpwstr>{"goals":[],"domain":"general","emotions":[],"dialect":"american"}</vt:lpwstr>
  </property>
</Properties>
</file>