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268D5" w:rsidRPr="00705F39" w:rsidRDefault="008268D5" w:rsidP="008268D5">
      <w:pPr>
        <w:jc w:val="center"/>
        <w:rPr>
          <w:rFonts w:ascii="Helvetica" w:hAnsi="Helvetica"/>
          <w:b/>
          <w:u w:val="single"/>
        </w:rPr>
      </w:pPr>
    </w:p>
    <w:p w:rsidR="008268D5" w:rsidRPr="00705F39" w:rsidRDefault="008268D5" w:rsidP="008268D5">
      <w:pPr>
        <w:rPr>
          <w:rFonts w:ascii="Helvetica" w:hAnsi="Helvetica"/>
          <w:b/>
          <w:sz w:val="22"/>
        </w:rPr>
      </w:pPr>
    </w:p>
    <w:p w:rsidR="008268D5" w:rsidRPr="00705F39" w:rsidRDefault="008268D5" w:rsidP="008268D5">
      <w:pPr>
        <w:rPr>
          <w:rFonts w:ascii="Helvetica" w:hAnsi="Helvetica"/>
          <w:b/>
          <w:sz w:val="22"/>
        </w:rPr>
      </w:pPr>
      <w:r w:rsidRPr="00705F39">
        <w:rPr>
          <w:rFonts w:ascii="Helvetica" w:hAnsi="Helvetica"/>
          <w:b/>
          <w:sz w:val="22"/>
        </w:rPr>
        <w:t>FOR IMMEDIATE RELEASE</w:t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</w:r>
      <w:r w:rsidR="00011B2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>CONTACT</w:t>
      </w:r>
    </w:p>
    <w:p w:rsidR="008268D5" w:rsidRPr="00705F39" w:rsidRDefault="00011B29" w:rsidP="008268D5">
      <w:pPr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>January 2</w:t>
      </w:r>
      <w:r w:rsidR="00FE34C3">
        <w:rPr>
          <w:rFonts w:ascii="Helvetica" w:hAnsi="Helvetica"/>
          <w:sz w:val="22"/>
        </w:rPr>
        <w:t>, 2018</w:t>
      </w:r>
      <w:r w:rsidR="008268D5" w:rsidRPr="00636420">
        <w:rPr>
          <w:rFonts w:ascii="Helvetica" w:hAnsi="Helvetica"/>
          <w:sz w:val="22"/>
        </w:rPr>
        <w:tab/>
      </w:r>
      <w:r w:rsidR="008268D5" w:rsidRPr="00705F39">
        <w:rPr>
          <w:rFonts w:ascii="Helvetica" w:hAnsi="Helvetica"/>
          <w:sz w:val="22"/>
        </w:rPr>
        <w:tab/>
      </w:r>
      <w:r w:rsidR="008268D5" w:rsidRPr="00705F39">
        <w:rPr>
          <w:rFonts w:ascii="Helvetica" w:hAnsi="Helvetica"/>
          <w:sz w:val="22"/>
        </w:rPr>
        <w:tab/>
      </w:r>
      <w:r w:rsidR="008268D5" w:rsidRPr="00705F39">
        <w:rPr>
          <w:rFonts w:ascii="Helvetica" w:hAnsi="Helvetica"/>
          <w:sz w:val="22"/>
        </w:rPr>
        <w:tab/>
      </w:r>
      <w:r w:rsidR="008268D5" w:rsidRPr="00705F39">
        <w:rPr>
          <w:rFonts w:ascii="Helvetica" w:hAnsi="Helvetica"/>
          <w:sz w:val="22"/>
        </w:rPr>
        <w:tab/>
      </w:r>
      <w:r w:rsidR="008268D5" w:rsidRPr="00705F39">
        <w:rPr>
          <w:rFonts w:ascii="Helvetica" w:hAnsi="Helvetica"/>
          <w:sz w:val="22"/>
        </w:rPr>
        <w:tab/>
      </w:r>
      <w:r w:rsidR="008268D5">
        <w:rPr>
          <w:rFonts w:ascii="Helvetica" w:hAnsi="Helvetica"/>
          <w:sz w:val="22"/>
        </w:rPr>
        <w:t>Jake Michalski</w:t>
      </w:r>
    </w:p>
    <w:p w:rsidR="008268D5" w:rsidRPr="00705F39" w:rsidRDefault="008268D5" w:rsidP="008268D5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412-831-1959 x117</w:t>
      </w:r>
    </w:p>
    <w:p w:rsidR="008268D5" w:rsidRPr="00705F39" w:rsidRDefault="008268D5" w:rsidP="008268D5">
      <w:pPr>
        <w:rPr>
          <w:rFonts w:ascii="Helvetica" w:hAnsi="Helvetica"/>
          <w:sz w:val="22"/>
        </w:rPr>
      </w:pP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hyperlink r:id="rId7" w:history="1">
        <w:r w:rsidRPr="004045A4">
          <w:rPr>
            <w:rStyle w:val="Hyperlink"/>
            <w:rFonts w:ascii="Helvetica" w:hAnsi="Helvetica"/>
            <w:sz w:val="22"/>
          </w:rPr>
          <w:t>jake@larsonobrien.com</w:t>
        </w:r>
      </w:hyperlink>
    </w:p>
    <w:p w:rsidR="008268D5" w:rsidRPr="00705F39" w:rsidRDefault="008268D5" w:rsidP="008268D5">
      <w:pPr>
        <w:rPr>
          <w:rFonts w:ascii="Helvetica" w:hAnsi="Helvetica"/>
          <w:sz w:val="22"/>
        </w:rPr>
      </w:pPr>
    </w:p>
    <w:p w:rsidR="008268D5" w:rsidRPr="00705F39" w:rsidRDefault="008268D5" w:rsidP="008268D5">
      <w:pPr>
        <w:rPr>
          <w:rFonts w:ascii="Helvetica" w:hAnsi="Helvetica"/>
          <w:b/>
        </w:rPr>
      </w:pPr>
      <w:r w:rsidRPr="00705F39">
        <w:rPr>
          <w:rFonts w:ascii="Helvetica" w:hAnsi="Helvetica"/>
          <w:b/>
          <w:sz w:val="22"/>
        </w:rPr>
        <w:t>PHOTO</w:t>
      </w:r>
      <w:r w:rsidR="00011B29">
        <w:rPr>
          <w:rFonts w:ascii="Helvetica" w:hAnsi="Helvetica"/>
          <w:b/>
          <w:sz w:val="22"/>
        </w:rPr>
        <w:t>S</w:t>
      </w:r>
      <w:r w:rsidRPr="00705F39">
        <w:rPr>
          <w:rFonts w:ascii="Helvetica" w:hAnsi="Helvetica"/>
          <w:b/>
          <w:sz w:val="22"/>
        </w:rPr>
        <w:t xml:space="preserve">: </w:t>
      </w:r>
      <w:hyperlink r:id="rId8" w:history="1">
        <w:r w:rsidRPr="005A7C31">
          <w:rPr>
            <w:rStyle w:val="Hyperlink"/>
            <w:rFonts w:ascii="Helvetica" w:hAnsi="Helvetica"/>
            <w:b/>
            <w:sz w:val="22"/>
          </w:rPr>
          <w:t>www.lopressroom.com/Hopes/Washington-DC-Private-Residence</w:t>
        </w:r>
      </w:hyperlink>
      <w:r>
        <w:rPr>
          <w:rFonts w:ascii="Helvetica" w:hAnsi="Helvetica"/>
          <w:b/>
          <w:sz w:val="22"/>
        </w:rPr>
        <w:t xml:space="preserve"> </w:t>
      </w:r>
    </w:p>
    <w:p w:rsidR="008268D5" w:rsidRPr="00705F39" w:rsidRDefault="008268D5" w:rsidP="008268D5">
      <w:pPr>
        <w:jc w:val="center"/>
        <w:rPr>
          <w:rFonts w:ascii="Helvetica" w:hAnsi="Helvetica"/>
          <w:b/>
        </w:rPr>
      </w:pPr>
    </w:p>
    <w:p w:rsidR="008268D5" w:rsidRPr="00705F39" w:rsidRDefault="008268D5" w:rsidP="008268D5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Hope’s® Steel Windows and Doors Open Up Living Spaces of D.C. Home</w:t>
      </w:r>
    </w:p>
    <w:p w:rsidR="008268D5" w:rsidRPr="00705F39" w:rsidRDefault="008268D5" w:rsidP="008268D5">
      <w:pPr>
        <w:jc w:val="center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>Creating a Seamless Transition Between Interior and Exterior</w:t>
      </w:r>
    </w:p>
    <w:p w:rsidR="008268D5" w:rsidRPr="00705F39" w:rsidRDefault="008268D5">
      <w:pPr>
        <w:rPr>
          <w:rFonts w:ascii="Helvetica" w:hAnsi="Helvetica"/>
          <w:b/>
          <w:sz w:val="22"/>
        </w:rPr>
      </w:pPr>
    </w:p>
    <w:p w:rsidR="008268D5" w:rsidRPr="00E659C1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E659C1">
        <w:rPr>
          <w:rFonts w:ascii="Helvetica" w:hAnsi="Helvetica"/>
          <w:b/>
          <w:sz w:val="22"/>
        </w:rPr>
        <w:t xml:space="preserve">JAMESTOWN, NY – </w:t>
      </w:r>
      <w:r w:rsidRPr="00E659C1">
        <w:rPr>
          <w:rFonts w:ascii="Helvetica" w:hAnsi="Helvetica"/>
          <w:sz w:val="22"/>
        </w:rPr>
        <w:t xml:space="preserve">Hope’s® Hopkins Series™ </w:t>
      </w:r>
      <w:r w:rsidR="00052D47" w:rsidRPr="00E659C1">
        <w:rPr>
          <w:rFonts w:ascii="Helvetica" w:hAnsi="Helvetica"/>
          <w:sz w:val="22"/>
        </w:rPr>
        <w:t xml:space="preserve">steel </w:t>
      </w:r>
      <w:r w:rsidRPr="00E659C1">
        <w:rPr>
          <w:rFonts w:ascii="Helvetica" w:hAnsi="Helvetica"/>
          <w:sz w:val="22"/>
        </w:rPr>
        <w:t>slide and fold doors</w:t>
      </w:r>
      <w:r w:rsidR="00D4251E" w:rsidRPr="00E659C1">
        <w:rPr>
          <w:rFonts w:ascii="Helvetica" w:hAnsi="Helvetica"/>
          <w:sz w:val="22"/>
        </w:rPr>
        <w:t xml:space="preserve"> a</w:t>
      </w:r>
      <w:r w:rsidRPr="00E659C1">
        <w:rPr>
          <w:rFonts w:ascii="Helvetica" w:hAnsi="Helvetica"/>
          <w:sz w:val="22"/>
        </w:rPr>
        <w:t xml:space="preserve">long with Landmark175™ Series steel </w:t>
      </w:r>
      <w:r w:rsidR="00D4251E" w:rsidRPr="00E659C1">
        <w:rPr>
          <w:rFonts w:ascii="Helvetica" w:hAnsi="Helvetica"/>
          <w:sz w:val="22"/>
        </w:rPr>
        <w:t>windows</w:t>
      </w:r>
      <w:r w:rsidRPr="00E659C1">
        <w:rPr>
          <w:rFonts w:ascii="Helvetica" w:hAnsi="Helvetica"/>
          <w:sz w:val="22"/>
        </w:rPr>
        <w:t xml:space="preserve"> </w:t>
      </w:r>
      <w:r w:rsidR="00D4251E" w:rsidRPr="00E659C1">
        <w:rPr>
          <w:rFonts w:ascii="Helvetica" w:hAnsi="Helvetica"/>
          <w:sz w:val="22"/>
        </w:rPr>
        <w:t>and doors</w:t>
      </w:r>
      <w:r w:rsidRPr="00E659C1">
        <w:rPr>
          <w:rFonts w:ascii="Helvetica" w:hAnsi="Helvetica"/>
          <w:sz w:val="22"/>
        </w:rPr>
        <w:t xml:space="preserve">, all featuring Thermal Evolution™ technology, lend a modern aesthetic to the traditional style of this Washington, D.C. home. 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Hopkins Series slide and fold doors on the ground level help create a seamless transition from the beautiful backyard garden to the modern, art-inspired interior. 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1D01D1">
        <w:rPr>
          <w:rFonts w:ascii="Helvetica" w:hAnsi="Helvetica"/>
          <w:sz w:val="22"/>
        </w:rPr>
        <w:t>The existing D</w:t>
      </w:r>
      <w:r>
        <w:rPr>
          <w:rFonts w:ascii="Helvetica" w:hAnsi="Helvetica"/>
          <w:sz w:val="22"/>
        </w:rPr>
        <w:t>.</w:t>
      </w:r>
      <w:r w:rsidRPr="001D01D1">
        <w:rPr>
          <w:rFonts w:ascii="Helvetica" w:hAnsi="Helvetica"/>
          <w:sz w:val="22"/>
        </w:rPr>
        <w:t>C</w:t>
      </w:r>
      <w:r>
        <w:rPr>
          <w:rFonts w:ascii="Helvetica" w:hAnsi="Helvetica"/>
          <w:sz w:val="22"/>
        </w:rPr>
        <w:t>.</w:t>
      </w:r>
      <w:r w:rsidRPr="001D01D1">
        <w:rPr>
          <w:rFonts w:ascii="Helvetica" w:hAnsi="Helvetica"/>
          <w:sz w:val="22"/>
        </w:rPr>
        <w:t xml:space="preserve"> residence had a traditional layout with compartmentalized spaces, </w:t>
      </w:r>
      <w:bookmarkStart w:id="0" w:name="_GoBack"/>
      <w:bookmarkEnd w:id="0"/>
      <w:r w:rsidRPr="001D01D1">
        <w:rPr>
          <w:rFonts w:ascii="Helvetica" w:hAnsi="Helvetica"/>
          <w:sz w:val="22"/>
        </w:rPr>
        <w:t>heavy trim</w:t>
      </w:r>
      <w:r>
        <w:rPr>
          <w:rFonts w:ascii="Helvetica" w:hAnsi="Helvetica"/>
          <w:sz w:val="22"/>
        </w:rPr>
        <w:t>,</w:t>
      </w:r>
      <w:r w:rsidRPr="001D01D1">
        <w:rPr>
          <w:rFonts w:ascii="Helvetica" w:hAnsi="Helvetica"/>
          <w:sz w:val="22"/>
        </w:rPr>
        <w:t xml:space="preserve"> an</w:t>
      </w:r>
      <w:r>
        <w:rPr>
          <w:rFonts w:ascii="Helvetica" w:hAnsi="Helvetica"/>
          <w:sz w:val="22"/>
        </w:rPr>
        <w:t>d a dark palette of materials. The scenic</w:t>
      </w:r>
      <w:r w:rsidRPr="001D01D1">
        <w:rPr>
          <w:rFonts w:ascii="Helvetica" w:hAnsi="Helvetica"/>
          <w:sz w:val="22"/>
        </w:rPr>
        <w:t xml:space="preserve"> garden, developed over the owners’ thirty years at the property, seemed isolated from the interior spaces.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“Ultimately, this project involved synthes</w:t>
      </w:r>
      <w:r w:rsidR="002236E4">
        <w:rPr>
          <w:rFonts w:ascii="Helvetica" w:hAnsi="Helvetica"/>
          <w:sz w:val="22"/>
        </w:rPr>
        <w:t>izing art, light, and landscape,</w:t>
      </w:r>
      <w:r>
        <w:rPr>
          <w:rFonts w:ascii="Helvetica" w:hAnsi="Helvetica"/>
          <w:sz w:val="22"/>
        </w:rPr>
        <w:t>” says Robert M. Gurney, FAIA, Principal at Robert Gurney Architect, Washington, D.C. “With Hope’s, we were able to achieve a modern architectural language that coexists within a traditional house in an established neighborhood.”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3C174D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When opened, </w:t>
      </w:r>
      <w:r w:rsidR="008268D5">
        <w:rPr>
          <w:rFonts w:ascii="Helvetica" w:hAnsi="Helvetica"/>
          <w:sz w:val="22"/>
        </w:rPr>
        <w:t>Hopkins Series door</w:t>
      </w:r>
      <w:r>
        <w:rPr>
          <w:rFonts w:ascii="Helvetica" w:hAnsi="Helvetica"/>
          <w:sz w:val="22"/>
        </w:rPr>
        <w:t xml:space="preserve"> leaf</w:t>
      </w:r>
      <w:r w:rsidR="008268D5">
        <w:rPr>
          <w:rFonts w:ascii="Helvetica" w:hAnsi="Helvetica"/>
          <w:sz w:val="22"/>
        </w:rPr>
        <w:t xml:space="preserve">s </w:t>
      </w:r>
      <w:r w:rsidR="006F2761">
        <w:rPr>
          <w:rFonts w:ascii="Helvetica" w:hAnsi="Helvetica"/>
          <w:sz w:val="22"/>
        </w:rPr>
        <w:t>stack</w:t>
      </w:r>
      <w:r w:rsidR="008268D5">
        <w:rPr>
          <w:rFonts w:ascii="Helvetica" w:hAnsi="Helvetica"/>
          <w:sz w:val="22"/>
        </w:rPr>
        <w:t xml:space="preserve"> together</w:t>
      </w:r>
      <w:r w:rsidR="006F2761">
        <w:rPr>
          <w:rFonts w:ascii="Helvetica" w:hAnsi="Helvetica"/>
          <w:sz w:val="22"/>
        </w:rPr>
        <w:t xml:space="preserve"> </w:t>
      </w:r>
      <w:r w:rsidR="008268D5">
        <w:rPr>
          <w:rFonts w:ascii="Helvetica" w:hAnsi="Helvetica"/>
          <w:sz w:val="22"/>
        </w:rPr>
        <w:t xml:space="preserve">to create an open-air connection from the backyard </w:t>
      </w:r>
      <w:r w:rsidR="008268D5" w:rsidRPr="006F2761">
        <w:rPr>
          <w:rFonts w:ascii="Helvetica" w:hAnsi="Helvetica"/>
          <w:sz w:val="22"/>
        </w:rPr>
        <w:t xml:space="preserve">to the owner’s expansive art collection inside. Works from Helen Frankenthaler, Sam Gilliam, and George Condo were central to the redesign </w:t>
      </w:r>
      <w:r w:rsidR="00D4251E" w:rsidRPr="006F2761">
        <w:rPr>
          <w:rFonts w:ascii="Helvetica" w:hAnsi="Helvetica"/>
          <w:sz w:val="22"/>
        </w:rPr>
        <w:t xml:space="preserve">and are </w:t>
      </w:r>
      <w:r w:rsidR="008268D5" w:rsidRPr="006F2761">
        <w:rPr>
          <w:rFonts w:ascii="Helvetica" w:hAnsi="Helvetica"/>
          <w:sz w:val="22"/>
        </w:rPr>
        <w:t>now housed in an elegant, naturally-lit space.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“Our projects rely on a high level of craftsmanship with small tolerances – and Hope’s Windows is always up to the task,” added Gurney. “They continually meet any building or design challenge we present them with.”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renovation process was primarily reductive. Interior walls were removed and floor-to-ceiling Hope’s doors were specified to create an unobstructed view to the outside. Southern Installations, Chambersburg, PA, delivered a flawless installation allowing the doors to operate effortlessly.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additional Landmark175 Series in-swing doors and fixed windows supply the home with plenty of natural sunlight with their narrow, hot-rolled steel sightlines and muntins.</w:t>
      </w: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011B29" w:rsidRDefault="00011B29" w:rsidP="0012537D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011B29" w:rsidRDefault="00011B29" w:rsidP="0012537D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011B29" w:rsidRDefault="00011B29" w:rsidP="0012537D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011B29" w:rsidRDefault="00011B29" w:rsidP="0012537D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Pr="006F2761" w:rsidRDefault="008268D5" w:rsidP="0012537D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6F2761">
        <w:rPr>
          <w:rFonts w:ascii="Helvetica" w:hAnsi="Helvetica"/>
          <w:sz w:val="22"/>
        </w:rPr>
        <w:t xml:space="preserve">A total of 435 sq. ft. of Hope’s steel windows and doors were </w:t>
      </w:r>
      <w:r w:rsidR="0012537D" w:rsidRPr="006F2761">
        <w:rPr>
          <w:rFonts w:ascii="Helvetica" w:hAnsi="Helvetica"/>
          <w:sz w:val="22"/>
        </w:rPr>
        <w:t xml:space="preserve">installed, each </w:t>
      </w:r>
      <w:r w:rsidRPr="006F2761">
        <w:rPr>
          <w:rFonts w:ascii="Helvetica" w:hAnsi="Helvetica"/>
          <w:sz w:val="22"/>
        </w:rPr>
        <w:t>featur</w:t>
      </w:r>
      <w:r w:rsidR="0012537D" w:rsidRPr="006F2761">
        <w:rPr>
          <w:rFonts w:ascii="Helvetica" w:hAnsi="Helvetica"/>
          <w:sz w:val="22"/>
        </w:rPr>
        <w:t>ing</w:t>
      </w:r>
      <w:r w:rsidRPr="006F2761">
        <w:rPr>
          <w:rFonts w:ascii="Helvetica" w:hAnsi="Helvetica"/>
          <w:sz w:val="22"/>
        </w:rPr>
        <w:t xml:space="preserve"> Hope’s </w:t>
      </w:r>
      <w:r w:rsidR="0012537D" w:rsidRPr="006F2761">
        <w:rPr>
          <w:rFonts w:ascii="Helvetica" w:hAnsi="Helvetica"/>
          <w:sz w:val="22"/>
        </w:rPr>
        <w:t xml:space="preserve">patented </w:t>
      </w:r>
      <w:r w:rsidRPr="006F2761">
        <w:rPr>
          <w:rFonts w:ascii="Helvetica" w:hAnsi="Helvetica"/>
          <w:sz w:val="22"/>
        </w:rPr>
        <w:t xml:space="preserve">Thermal Evolution </w:t>
      </w:r>
      <w:r w:rsidR="0012537D" w:rsidRPr="006F2761">
        <w:rPr>
          <w:rFonts w:ascii="Helvetica" w:hAnsi="Helvetica"/>
          <w:sz w:val="22"/>
        </w:rPr>
        <w:t xml:space="preserve">technology. This superior approach </w:t>
      </w:r>
      <w:r w:rsidR="00635373" w:rsidRPr="006F2761">
        <w:rPr>
          <w:rFonts w:ascii="Helvetica" w:hAnsi="Helvetica"/>
          <w:sz w:val="22"/>
        </w:rPr>
        <w:t>to</w:t>
      </w:r>
      <w:r w:rsidR="0012537D" w:rsidRPr="006F2761">
        <w:rPr>
          <w:rFonts w:ascii="Helvetica" w:hAnsi="Helvetica"/>
          <w:sz w:val="22"/>
        </w:rPr>
        <w:t xml:space="preserve"> creating a thermal break keeps the steel section solid and introduces a </w:t>
      </w:r>
      <w:r w:rsidR="00635373" w:rsidRPr="006F2761">
        <w:rPr>
          <w:rFonts w:ascii="Helvetica" w:hAnsi="Helvetica"/>
          <w:sz w:val="22"/>
        </w:rPr>
        <w:t>structurally bonded</w:t>
      </w:r>
      <w:r w:rsidR="0012537D" w:rsidRPr="006F2761">
        <w:rPr>
          <w:rFonts w:ascii="Helvetica" w:hAnsi="Helvetica"/>
          <w:sz w:val="22"/>
        </w:rPr>
        <w:t xml:space="preserve"> thermal isolator to create a powerfully strong and </w:t>
      </w:r>
      <w:r w:rsidR="00635373" w:rsidRPr="006F2761">
        <w:rPr>
          <w:rFonts w:ascii="Helvetica" w:hAnsi="Helvetica"/>
          <w:sz w:val="22"/>
        </w:rPr>
        <w:t>enduring composite construction. Thermal Evolution technology</w:t>
      </w:r>
      <w:r w:rsidR="0012537D" w:rsidRPr="006F2761">
        <w:rPr>
          <w:rFonts w:ascii="Helvetica" w:hAnsi="Helvetica"/>
          <w:sz w:val="22"/>
        </w:rPr>
        <w:t xml:space="preserve"> </w:t>
      </w:r>
      <w:r w:rsidR="00D4251E" w:rsidRPr="006F2761">
        <w:rPr>
          <w:rFonts w:ascii="Helvetica" w:hAnsi="Helvetica"/>
          <w:sz w:val="22"/>
        </w:rPr>
        <w:t>maintain</w:t>
      </w:r>
      <w:r w:rsidR="00635373" w:rsidRPr="006F2761">
        <w:rPr>
          <w:rFonts w:ascii="Helvetica" w:hAnsi="Helvetica"/>
          <w:sz w:val="22"/>
        </w:rPr>
        <w:t>s</w:t>
      </w:r>
      <w:r w:rsidR="00D4251E" w:rsidRPr="006F2761">
        <w:rPr>
          <w:rFonts w:ascii="Helvetica" w:hAnsi="Helvetica"/>
          <w:sz w:val="22"/>
        </w:rPr>
        <w:t xml:space="preserve"> </w:t>
      </w:r>
      <w:r w:rsidRPr="006F2761">
        <w:rPr>
          <w:rFonts w:ascii="Helvetica" w:hAnsi="Helvetica"/>
          <w:sz w:val="22"/>
        </w:rPr>
        <w:t xml:space="preserve">all of the intrinsic strengths of solid hot-rolled steel </w:t>
      </w:r>
      <w:r w:rsidR="0012537D" w:rsidRPr="006F2761">
        <w:rPr>
          <w:rFonts w:ascii="Helvetica" w:hAnsi="Helvetica"/>
          <w:sz w:val="22"/>
        </w:rPr>
        <w:t xml:space="preserve">while delivering impressive thermal efficiency and enhanced resistance to condensation </w:t>
      </w:r>
      <w:r w:rsidRPr="006F2761">
        <w:rPr>
          <w:rFonts w:ascii="Helvetica" w:hAnsi="Helvetica"/>
          <w:sz w:val="22"/>
        </w:rPr>
        <w:t>– exceeding today’s most stringent thermal codes.</w:t>
      </w:r>
    </w:p>
    <w:p w:rsidR="00056B2A" w:rsidRDefault="00056B2A" w:rsidP="0012537D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8268D5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private residence redesign was completed in August 2016. In addition to Robert Gurney Architect and Southern Installations, the project team included</w:t>
      </w:r>
      <w:r w:rsidR="00EE30F4">
        <w:rPr>
          <w:rFonts w:ascii="Helvetica" w:hAnsi="Helvetica"/>
          <w:sz w:val="22"/>
        </w:rPr>
        <w:t xml:space="preserve"> project architect Nicole de Jong,</w:t>
      </w:r>
      <w:r>
        <w:rPr>
          <w:rFonts w:ascii="Helvetica" w:hAnsi="Helvetica"/>
          <w:sz w:val="22"/>
        </w:rPr>
        <w:t xml:space="preserve"> contractor Peterson &amp; Collins, Washington, D.C., engineer United Structural Engineers, Falls Church, VA, and interior designer Baron Gurney Interiors, Washington, D.C.</w:t>
      </w:r>
    </w:p>
    <w:p w:rsidR="008268D5" w:rsidRPr="00705F39" w:rsidRDefault="008268D5" w:rsidP="008268D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30"/>
          <w:lang w:bidi="en-US"/>
        </w:rPr>
      </w:pPr>
    </w:p>
    <w:p w:rsidR="008268D5" w:rsidRDefault="008268D5" w:rsidP="008268D5">
      <w:pPr>
        <w:tabs>
          <w:tab w:val="center" w:pos="4320"/>
          <w:tab w:val="left" w:pos="5216"/>
        </w:tabs>
        <w:rPr>
          <w:rFonts w:ascii="Helvetica" w:hAnsi="Helvetica" w:cs="Helvetica"/>
          <w:sz w:val="22"/>
          <w:szCs w:val="30"/>
          <w:lang w:bidi="en-US"/>
        </w:rPr>
      </w:pPr>
      <w:r w:rsidRPr="00705F39">
        <w:rPr>
          <w:rFonts w:ascii="Helvetica" w:hAnsi="Helvetica" w:cs="Helvetica"/>
          <w:b/>
          <w:sz w:val="22"/>
          <w:szCs w:val="30"/>
          <w:lang w:bidi="en-US"/>
        </w:rPr>
        <w:t>Hope’s® Windows, Inc.,</w:t>
      </w:r>
      <w:r w:rsidRPr="00705F39">
        <w:rPr>
          <w:rFonts w:ascii="Helvetica" w:hAnsi="Helvetica" w:cs="Helvetica"/>
          <w:sz w:val="22"/>
          <w:szCs w:val="30"/>
          <w:lang w:bidi="en-US"/>
        </w:rPr>
        <w:t xml:space="preserve"> based in Jamestown, NY, is the nation’s leading and most experienced manufacturer of custom designed, solid hot-rolled steel and solid bronze window and door systems, specializing in historic preservation, cultural, institutional,</w:t>
      </w:r>
      <w:r>
        <w:rPr>
          <w:rFonts w:ascii="Helvetica" w:hAnsi="Helvetica" w:cs="Helvetica"/>
          <w:sz w:val="22"/>
          <w:szCs w:val="30"/>
          <w:lang w:bidi="en-US"/>
        </w:rPr>
        <w:t xml:space="preserve"> </w:t>
      </w:r>
      <w:r w:rsidRPr="00705F39">
        <w:rPr>
          <w:rFonts w:ascii="Helvetica" w:hAnsi="Helvetica" w:cs="Helvetica"/>
          <w:sz w:val="22"/>
          <w:szCs w:val="30"/>
          <w:lang w:bidi="en-US"/>
        </w:rPr>
        <w:t xml:space="preserve">commercial and luxury residential applications. Hope’s windows and doors help architects achieve even the most technically challenging design visions with unlimited shapes and sizes. </w:t>
      </w:r>
      <w:r w:rsidRPr="005D4C24">
        <w:rPr>
          <w:rFonts w:ascii="Helvetica" w:hAnsi="Helvetica" w:cs="Helvetica"/>
          <w:sz w:val="22"/>
          <w:szCs w:val="30"/>
          <w:lang w:bidi="en-US"/>
        </w:rPr>
        <w:t xml:space="preserve">Hope’s </w:t>
      </w:r>
      <w:r w:rsidR="00E659C1" w:rsidRPr="005D4C24">
        <w:rPr>
          <w:rFonts w:ascii="Helvetica" w:hAnsi="Helvetica" w:cs="Helvetica"/>
          <w:sz w:val="22"/>
          <w:szCs w:val="30"/>
          <w:lang w:bidi="en-US"/>
        </w:rPr>
        <w:t>advanced finishing system</w:t>
      </w:r>
      <w:r w:rsidRPr="00EE30F4">
        <w:rPr>
          <w:rFonts w:ascii="Helvetica" w:hAnsi="Helvetica" w:cs="Helvetica"/>
          <w:sz w:val="22"/>
          <w:szCs w:val="30"/>
          <w:lang w:bidi="en-US"/>
        </w:rPr>
        <w:t xml:space="preserve"> ensures</w:t>
      </w:r>
      <w:r w:rsidRPr="00705F39">
        <w:rPr>
          <w:rFonts w:ascii="Helvetica" w:hAnsi="Helvetica" w:cs="Helvetica"/>
          <w:sz w:val="22"/>
          <w:szCs w:val="30"/>
          <w:lang w:bidi="en-US"/>
        </w:rPr>
        <w:t xml:space="preserve"> that all Hope’s steel windows and doors last longer than any other available, even under the most extreme environmental conditions. Visit </w:t>
      </w:r>
      <w:hyperlink r:id="rId9" w:history="1">
        <w:r w:rsidRPr="00705F39">
          <w:rPr>
            <w:rStyle w:val="Hyperlink"/>
            <w:rFonts w:ascii="Helvetica" w:hAnsi="Helvetica" w:cs="Helvetica"/>
            <w:color w:val="auto"/>
            <w:sz w:val="22"/>
            <w:szCs w:val="30"/>
            <w:lang w:bidi="en-US"/>
          </w:rPr>
          <w:t>www.hopeswindows.com</w:t>
        </w:r>
      </w:hyperlink>
      <w:r w:rsidRPr="00705F39">
        <w:rPr>
          <w:rFonts w:ascii="Helvetica" w:hAnsi="Helvetica" w:cs="Helvetica"/>
          <w:sz w:val="22"/>
          <w:szCs w:val="30"/>
          <w:lang w:bidi="en-US"/>
        </w:rPr>
        <w:t>.</w:t>
      </w:r>
    </w:p>
    <w:p w:rsidR="008268D5" w:rsidRDefault="008268D5" w:rsidP="008268D5">
      <w:pPr>
        <w:tabs>
          <w:tab w:val="center" w:pos="4320"/>
          <w:tab w:val="left" w:pos="5216"/>
        </w:tabs>
        <w:rPr>
          <w:rFonts w:ascii="Helvetica" w:hAnsi="Helvetica" w:cs="Helvetica"/>
          <w:sz w:val="22"/>
          <w:szCs w:val="30"/>
          <w:lang w:bidi="en-US"/>
        </w:rPr>
      </w:pPr>
    </w:p>
    <w:p w:rsidR="00052D47" w:rsidRPr="003018E6" w:rsidRDefault="008268D5" w:rsidP="00D4251E">
      <w:pPr>
        <w:tabs>
          <w:tab w:val="center" w:pos="4320"/>
          <w:tab w:val="left" w:pos="5216"/>
        </w:tabs>
        <w:jc w:val="center"/>
        <w:rPr>
          <w:rFonts w:ascii="Helvetica" w:hAnsi="Helvetica" w:cs="Helvetica"/>
          <w:sz w:val="22"/>
          <w:szCs w:val="30"/>
          <w:lang w:bidi="en-US"/>
        </w:rPr>
      </w:pPr>
      <w:r>
        <w:rPr>
          <w:rFonts w:ascii="Helvetica" w:hAnsi="Helvetica" w:cs="Helvetica"/>
          <w:sz w:val="22"/>
          <w:szCs w:val="30"/>
          <w:lang w:bidi="en-US"/>
        </w:rPr>
        <w:t># # #</w:t>
      </w:r>
    </w:p>
    <w:sectPr w:rsidR="00052D47" w:rsidRPr="003018E6" w:rsidSect="008268D5">
      <w:headerReference w:type="default" r:id="rId10"/>
      <w:pgSz w:w="12240" w:h="15840"/>
      <w:pgMar w:top="1440" w:right="1800" w:bottom="1440" w:left="180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11B29" w:rsidRDefault="00011B29">
      <w:r>
        <w:separator/>
      </w:r>
    </w:p>
  </w:endnote>
  <w:endnote w:type="continuationSeparator" w:id="1">
    <w:p w:rsidR="00011B29" w:rsidRDefault="0001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11B29" w:rsidRDefault="00011B29">
      <w:r>
        <w:separator/>
      </w:r>
    </w:p>
  </w:footnote>
  <w:footnote w:type="continuationSeparator" w:id="1">
    <w:p w:rsidR="00011B29" w:rsidRDefault="00011B2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11B29" w:rsidRDefault="00011B29" w:rsidP="008268D5">
    <w:pPr>
      <w:pStyle w:val="Header"/>
    </w:pPr>
    <w:r>
      <w:rPr>
        <w:noProof/>
      </w:rPr>
      <w:drawing>
        <wp:inline distT="0" distB="0" distL="0" distR="0">
          <wp:extent cx="2113280" cy="457200"/>
          <wp:effectExtent l="25400" t="0" r="0" b="0"/>
          <wp:docPr id="1" name="Picture 1" descr="HOPES®_CM_4cp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S®_CM_4cp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9A868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B41C3"/>
    <w:rsid w:val="00011B29"/>
    <w:rsid w:val="00052D47"/>
    <w:rsid w:val="00056B2A"/>
    <w:rsid w:val="00096B7E"/>
    <w:rsid w:val="0012537D"/>
    <w:rsid w:val="002236E4"/>
    <w:rsid w:val="00236B3F"/>
    <w:rsid w:val="0024553A"/>
    <w:rsid w:val="00351F56"/>
    <w:rsid w:val="003975BB"/>
    <w:rsid w:val="003C174D"/>
    <w:rsid w:val="00495DE6"/>
    <w:rsid w:val="005D4C24"/>
    <w:rsid w:val="00635373"/>
    <w:rsid w:val="006B41C3"/>
    <w:rsid w:val="006F2761"/>
    <w:rsid w:val="007A3C44"/>
    <w:rsid w:val="00802161"/>
    <w:rsid w:val="008268D5"/>
    <w:rsid w:val="00A46528"/>
    <w:rsid w:val="00B1621F"/>
    <w:rsid w:val="00B30831"/>
    <w:rsid w:val="00BD5EEF"/>
    <w:rsid w:val="00D4251E"/>
    <w:rsid w:val="00E659C1"/>
    <w:rsid w:val="00EE30F4"/>
    <w:rsid w:val="00F1199D"/>
    <w:rsid w:val="00FE34C3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262B9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0E4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51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519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51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519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6FD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8444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</w:latentStyles>
  <w:style w:type="paragraph" w:default="1" w:styleId="Normal">
    <w:name w:val="Normal"/>
    <w:qFormat/>
    <w:rsid w:val="00262B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51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519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51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519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6FD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8444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ke@larsonobrien.com" TargetMode="External"/><Relationship Id="rId8" Type="http://schemas.openxmlformats.org/officeDocument/2006/relationships/hyperlink" Target="http://www.lopressroom.com/Hopes/Washington-DC-Private-Residence" TargetMode="External"/><Relationship Id="rId9" Type="http://schemas.openxmlformats.org/officeDocument/2006/relationships/hyperlink" Target="http://www.hopeswindows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558</Words>
  <Characters>3349</Characters>
  <Application>Microsoft Word 12.1.0</Application>
  <DocSecurity>0</DocSecurity>
  <Lines>74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((LOGO)</vt:lpstr>
    </vt:vector>
  </TitlesOfParts>
  <Company>LarsonO'Brien</Company>
  <LinksUpToDate>false</LinksUpToDate>
  <CharactersWithSpaces>3907</CharactersWithSpaces>
  <SharedDoc>false</SharedDoc>
  <HLinks>
    <vt:vector size="18" baseType="variant"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http://www.hopeswindows.com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http://www.lopressroom.com/Hopes/Washington-DC-Private-Residence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mailto:jake@larsonobrien.com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((LOGO)</dc:title>
  <dc:subject/>
  <dc:creator>Larson O'Briern</dc:creator>
  <cp:keywords/>
  <cp:lastModifiedBy>jake</cp:lastModifiedBy>
  <cp:revision>5</cp:revision>
  <cp:lastPrinted>2016-12-02T19:42:00Z</cp:lastPrinted>
  <dcterms:created xsi:type="dcterms:W3CDTF">2017-12-21T14:59:00Z</dcterms:created>
  <dcterms:modified xsi:type="dcterms:W3CDTF">2018-01-02T19:25:00Z</dcterms:modified>
</cp:coreProperties>
</file>