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C5F40" w:rsidRDefault="005C5F40" w:rsidP="00CA3B75">
      <w:pPr>
        <w:rPr>
          <w:rFonts w:ascii="Helvetica" w:hAnsi="Helvetica"/>
          <w:b/>
          <w:sz w:val="22"/>
        </w:rPr>
      </w:pPr>
    </w:p>
    <w:p w:rsidR="00CA3B75" w:rsidRDefault="00CA3B75" w:rsidP="00CA3B75">
      <w:pPr>
        <w:rPr>
          <w:rFonts w:ascii="Helvetica" w:hAnsi="Helvetica"/>
          <w:b/>
          <w:sz w:val="22"/>
        </w:rPr>
      </w:pPr>
    </w:p>
    <w:p w:rsidR="00CA3B75" w:rsidRPr="00705F39" w:rsidRDefault="00944AD6" w:rsidP="00CA3B75">
      <w:pPr>
        <w:rPr>
          <w:rFonts w:ascii="Helvetica" w:hAnsi="Helvetica"/>
          <w:b/>
          <w:sz w:val="22"/>
        </w:rPr>
      </w:pPr>
      <w:r>
        <w:rPr>
          <w:rFonts w:ascii="Helvetica" w:hAnsi="Helvetica"/>
          <w:b/>
          <w:sz w:val="22"/>
        </w:rPr>
        <w:t>FOR IMMEDIATE RELEASE</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00CA3B75" w:rsidRPr="00705F39">
        <w:rPr>
          <w:rFonts w:ascii="Helvetica" w:hAnsi="Helvetica"/>
          <w:b/>
          <w:sz w:val="22"/>
        </w:rPr>
        <w:t>CONTACT</w:t>
      </w:r>
    </w:p>
    <w:p w:rsidR="00CA3B75" w:rsidRPr="00705F39" w:rsidRDefault="003065D0" w:rsidP="00CA3B75">
      <w:pPr>
        <w:rPr>
          <w:rFonts w:ascii="Helvetica" w:hAnsi="Helvetica"/>
          <w:b/>
          <w:sz w:val="22"/>
        </w:rPr>
      </w:pPr>
      <w:r>
        <w:rPr>
          <w:rFonts w:ascii="Helvetica" w:hAnsi="Helvetica"/>
          <w:sz w:val="22"/>
        </w:rPr>
        <w:t>October 1</w:t>
      </w:r>
      <w:r w:rsidR="00AD20C4">
        <w:rPr>
          <w:rFonts w:ascii="Helvetica" w:hAnsi="Helvetica"/>
          <w:sz w:val="22"/>
        </w:rPr>
        <w:t>, 2018</w:t>
      </w:r>
      <w:r w:rsidR="00CA3B75" w:rsidRPr="00636420">
        <w:rPr>
          <w:rFonts w:ascii="Helvetica" w:hAnsi="Helvetica"/>
          <w:sz w:val="22"/>
        </w:rPr>
        <w:tab/>
      </w:r>
      <w:r w:rsidR="00CA3B75" w:rsidRPr="00705F39">
        <w:rPr>
          <w:rFonts w:ascii="Helvetica" w:hAnsi="Helvetica"/>
          <w:sz w:val="22"/>
        </w:rPr>
        <w:tab/>
      </w:r>
      <w:r w:rsidR="00CA3B75" w:rsidRPr="00705F39">
        <w:rPr>
          <w:rFonts w:ascii="Helvetica" w:hAnsi="Helvetica"/>
          <w:sz w:val="22"/>
        </w:rPr>
        <w:tab/>
      </w:r>
      <w:r w:rsidR="00CA3B75" w:rsidRPr="00705F39">
        <w:rPr>
          <w:rFonts w:ascii="Helvetica" w:hAnsi="Helvetica"/>
          <w:sz w:val="22"/>
        </w:rPr>
        <w:tab/>
      </w:r>
      <w:r w:rsidR="00CA3B75" w:rsidRPr="00705F39">
        <w:rPr>
          <w:rFonts w:ascii="Helvetica" w:hAnsi="Helvetica"/>
          <w:sz w:val="22"/>
        </w:rPr>
        <w:tab/>
      </w:r>
      <w:r w:rsidR="00CA3B75" w:rsidRPr="00705F39">
        <w:rPr>
          <w:rFonts w:ascii="Helvetica" w:hAnsi="Helvetica"/>
          <w:sz w:val="22"/>
        </w:rPr>
        <w:tab/>
      </w:r>
      <w:r w:rsidR="00CA3B75">
        <w:rPr>
          <w:rFonts w:ascii="Helvetica" w:hAnsi="Helvetica"/>
          <w:sz w:val="22"/>
        </w:rPr>
        <w:t>Jake Michalski</w:t>
      </w:r>
    </w:p>
    <w:p w:rsidR="00CA3B75" w:rsidRPr="00705F39" w:rsidRDefault="00CA3B75" w:rsidP="00CA3B75">
      <w:pPr>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412-831-1959 x117</w:t>
      </w:r>
    </w:p>
    <w:p w:rsidR="00CA3B75" w:rsidRPr="00705F39" w:rsidRDefault="00CA3B75" w:rsidP="00CA3B75">
      <w:pPr>
        <w:rPr>
          <w:rFonts w:ascii="Helvetica" w:hAnsi="Helvetica"/>
          <w:sz w:val="22"/>
        </w:rPr>
      </w:pPr>
      <w:r w:rsidRPr="00705F39">
        <w:rPr>
          <w:rFonts w:ascii="Helvetica" w:hAnsi="Helvetica"/>
          <w:sz w:val="22"/>
        </w:rPr>
        <w:tab/>
      </w:r>
      <w:r w:rsidRPr="00705F39">
        <w:rPr>
          <w:rFonts w:ascii="Helvetica" w:hAnsi="Helvetica"/>
          <w:sz w:val="22"/>
        </w:rPr>
        <w:tab/>
      </w:r>
      <w:r w:rsidRPr="00705F39">
        <w:rPr>
          <w:rFonts w:ascii="Helvetica" w:hAnsi="Helvetica"/>
          <w:sz w:val="22"/>
        </w:rPr>
        <w:tab/>
      </w:r>
      <w:r w:rsidRPr="00705F39">
        <w:rPr>
          <w:rFonts w:ascii="Helvetica" w:hAnsi="Helvetica"/>
          <w:sz w:val="22"/>
        </w:rPr>
        <w:tab/>
      </w:r>
      <w:r w:rsidRPr="00705F39">
        <w:rPr>
          <w:rFonts w:ascii="Helvetica" w:hAnsi="Helvetica"/>
          <w:sz w:val="22"/>
        </w:rPr>
        <w:tab/>
      </w:r>
      <w:r w:rsidRPr="00705F39">
        <w:rPr>
          <w:rFonts w:ascii="Helvetica" w:hAnsi="Helvetica"/>
          <w:sz w:val="22"/>
        </w:rPr>
        <w:tab/>
      </w:r>
      <w:r w:rsidRPr="00705F39">
        <w:rPr>
          <w:rFonts w:ascii="Helvetica" w:hAnsi="Helvetica"/>
          <w:sz w:val="22"/>
        </w:rPr>
        <w:tab/>
      </w:r>
      <w:r w:rsidRPr="00705F39">
        <w:rPr>
          <w:rFonts w:ascii="Helvetica" w:hAnsi="Helvetica"/>
          <w:sz w:val="22"/>
        </w:rPr>
        <w:tab/>
      </w:r>
      <w:hyperlink r:id="rId6" w:history="1">
        <w:r w:rsidRPr="008A7BF0">
          <w:rPr>
            <w:rStyle w:val="Hyperlink"/>
            <w:rFonts w:ascii="Helvetica" w:hAnsi="Helvetica"/>
            <w:sz w:val="22"/>
          </w:rPr>
          <w:t>jake@larsonobr</w:t>
        </w:r>
        <w:r w:rsidRPr="008A7BF0">
          <w:rPr>
            <w:rStyle w:val="Hyperlink"/>
            <w:rFonts w:ascii="Helvetica" w:hAnsi="Helvetica"/>
            <w:sz w:val="22"/>
          </w:rPr>
          <w:t>i</w:t>
        </w:r>
        <w:r w:rsidRPr="008A7BF0">
          <w:rPr>
            <w:rStyle w:val="Hyperlink"/>
            <w:rFonts w:ascii="Helvetica" w:hAnsi="Helvetica"/>
            <w:sz w:val="22"/>
          </w:rPr>
          <w:t>en.com</w:t>
        </w:r>
      </w:hyperlink>
    </w:p>
    <w:p w:rsidR="00CA3B75" w:rsidRPr="00705F39" w:rsidRDefault="00CA3B75" w:rsidP="00CA3B75">
      <w:pPr>
        <w:rPr>
          <w:rFonts w:ascii="Helvetica" w:hAnsi="Helvetica"/>
          <w:sz w:val="22"/>
        </w:rPr>
      </w:pPr>
    </w:p>
    <w:p w:rsidR="00CA3B75" w:rsidRPr="00705F39" w:rsidRDefault="00CA3B75" w:rsidP="00CA3B75">
      <w:pPr>
        <w:rPr>
          <w:rFonts w:ascii="Helvetica" w:hAnsi="Helvetica"/>
          <w:b/>
        </w:rPr>
      </w:pPr>
      <w:r w:rsidRPr="00705F39">
        <w:rPr>
          <w:rFonts w:ascii="Helvetica" w:hAnsi="Helvetica"/>
          <w:b/>
          <w:sz w:val="22"/>
        </w:rPr>
        <w:t xml:space="preserve">PHOTO: </w:t>
      </w:r>
      <w:hyperlink r:id="rId7" w:history="1">
        <w:r w:rsidR="00AD20C4" w:rsidRPr="00582A27">
          <w:rPr>
            <w:rStyle w:val="Hyperlink"/>
            <w:rFonts w:ascii="Helvetica" w:hAnsi="Helvetica"/>
            <w:b/>
            <w:sz w:val="22"/>
          </w:rPr>
          <w:t>www.lopressroom.com/Hopes/PA-private-residence</w:t>
        </w:r>
      </w:hyperlink>
      <w:r w:rsidR="00AD20C4">
        <w:rPr>
          <w:rFonts w:ascii="Helvetica" w:hAnsi="Helvetica"/>
          <w:b/>
          <w:sz w:val="22"/>
        </w:rPr>
        <w:t xml:space="preserve"> </w:t>
      </w:r>
    </w:p>
    <w:p w:rsidR="00CA3B75" w:rsidRPr="00705F39" w:rsidRDefault="00CA3B75" w:rsidP="00CA3B75">
      <w:pPr>
        <w:jc w:val="center"/>
        <w:rPr>
          <w:rFonts w:ascii="Helvetica" w:hAnsi="Helvetica"/>
          <w:b/>
        </w:rPr>
      </w:pPr>
    </w:p>
    <w:p w:rsidR="00CA3B75" w:rsidRPr="00705F39" w:rsidRDefault="00CA3B75" w:rsidP="00CA3B75">
      <w:pPr>
        <w:jc w:val="center"/>
        <w:rPr>
          <w:rFonts w:ascii="Helvetica" w:hAnsi="Helvetica"/>
          <w:b/>
          <w:sz w:val="22"/>
        </w:rPr>
      </w:pPr>
      <w:r>
        <w:rPr>
          <w:rFonts w:ascii="Helvetica" w:hAnsi="Helvetica"/>
          <w:b/>
          <w:sz w:val="22"/>
        </w:rPr>
        <w:t>Hope’s®</w:t>
      </w:r>
      <w:r w:rsidRPr="00705F39">
        <w:rPr>
          <w:rFonts w:ascii="Helvetica" w:hAnsi="Helvetica"/>
          <w:b/>
          <w:sz w:val="22"/>
        </w:rPr>
        <w:t xml:space="preserve"> </w:t>
      </w:r>
      <w:r>
        <w:rPr>
          <w:rFonts w:ascii="Helvetica" w:hAnsi="Helvetica"/>
          <w:b/>
          <w:sz w:val="22"/>
        </w:rPr>
        <w:t>Windows and Doors Intertwine Residential Interior with Nature</w:t>
      </w:r>
    </w:p>
    <w:p w:rsidR="00CA3B75" w:rsidRDefault="00CA3B75" w:rsidP="00CA3B75">
      <w:pPr>
        <w:jc w:val="center"/>
        <w:rPr>
          <w:rFonts w:ascii="Helvetica" w:hAnsi="Helvetica"/>
          <w:i/>
          <w:sz w:val="22"/>
        </w:rPr>
      </w:pPr>
      <w:r>
        <w:rPr>
          <w:rFonts w:ascii="Helvetica" w:hAnsi="Helvetica"/>
          <w:i/>
          <w:sz w:val="22"/>
        </w:rPr>
        <w:t xml:space="preserve">Residential Additions </w:t>
      </w:r>
      <w:r w:rsidR="00AD20C4">
        <w:rPr>
          <w:rFonts w:ascii="Helvetica" w:hAnsi="Helvetica"/>
          <w:i/>
          <w:sz w:val="22"/>
        </w:rPr>
        <w:t>Completed</w:t>
      </w:r>
      <w:r>
        <w:rPr>
          <w:rFonts w:ascii="Helvetica" w:hAnsi="Helvetica"/>
          <w:i/>
          <w:sz w:val="22"/>
        </w:rPr>
        <w:t xml:space="preserve"> with </w:t>
      </w:r>
      <w:r w:rsidRPr="001674C6">
        <w:rPr>
          <w:rFonts w:ascii="Helvetica" w:hAnsi="Helvetica"/>
          <w:i/>
          <w:sz w:val="22"/>
        </w:rPr>
        <w:t>Landmark175™ and 5000 Series</w:t>
      </w:r>
      <w:r>
        <w:rPr>
          <w:rFonts w:ascii="Helvetica" w:hAnsi="Helvetica"/>
          <w:i/>
          <w:sz w:val="22"/>
        </w:rPr>
        <w:t>™</w:t>
      </w:r>
    </w:p>
    <w:p w:rsidR="00CA3B75" w:rsidRDefault="00CA3B75" w:rsidP="00CA3B75">
      <w:pPr>
        <w:jc w:val="center"/>
        <w:rPr>
          <w:rFonts w:ascii="Helvetica" w:hAnsi="Helvetica"/>
          <w:i/>
          <w:sz w:val="22"/>
        </w:rPr>
      </w:pPr>
      <w:r w:rsidRPr="001674C6">
        <w:rPr>
          <w:rFonts w:ascii="Helvetica" w:hAnsi="Helvetica"/>
          <w:i/>
          <w:sz w:val="22"/>
        </w:rPr>
        <w:t>Windows</w:t>
      </w:r>
      <w:r>
        <w:rPr>
          <w:rFonts w:ascii="Helvetica" w:hAnsi="Helvetica"/>
          <w:i/>
          <w:sz w:val="22"/>
        </w:rPr>
        <w:t xml:space="preserve"> and Doors</w:t>
      </w:r>
    </w:p>
    <w:p w:rsidR="00CA3B75" w:rsidRPr="001674C6" w:rsidRDefault="00CA3B75" w:rsidP="00CA3B75">
      <w:pPr>
        <w:jc w:val="center"/>
        <w:rPr>
          <w:rFonts w:ascii="Helvetica" w:hAnsi="Helvetica"/>
          <w:i/>
          <w:sz w:val="22"/>
        </w:rPr>
      </w:pPr>
    </w:p>
    <w:p w:rsidR="00CA3B75" w:rsidRDefault="00CA3B75" w:rsidP="00CA3B75">
      <w:pPr>
        <w:widowControl w:val="0"/>
        <w:autoSpaceDE w:val="0"/>
        <w:autoSpaceDN w:val="0"/>
        <w:adjustRightInd w:val="0"/>
        <w:rPr>
          <w:rFonts w:ascii="Helvetica" w:hAnsi="Helvetica"/>
          <w:sz w:val="22"/>
        </w:rPr>
      </w:pPr>
      <w:r w:rsidRPr="00705F39">
        <w:rPr>
          <w:rFonts w:ascii="Helvetica" w:hAnsi="Helvetica"/>
          <w:b/>
          <w:sz w:val="22"/>
        </w:rPr>
        <w:t>JAMESTOWN, NY –</w:t>
      </w:r>
      <w:r>
        <w:rPr>
          <w:rFonts w:ascii="Helvetica" w:hAnsi="Helvetica"/>
          <w:b/>
          <w:sz w:val="22"/>
        </w:rPr>
        <w:t xml:space="preserve"> </w:t>
      </w:r>
      <w:r>
        <w:rPr>
          <w:rFonts w:ascii="Helvetica" w:hAnsi="Helvetica"/>
          <w:sz w:val="22"/>
        </w:rPr>
        <w:t>Hope’s® Landmark175™ with Thermal Evolution</w:t>
      </w:r>
      <w:r w:rsidR="003065D0">
        <w:rPr>
          <w:rFonts w:ascii="Helvetica" w:hAnsi="Helvetica"/>
          <w:sz w:val="22"/>
        </w:rPr>
        <w:t>™</w:t>
      </w:r>
      <w:r>
        <w:rPr>
          <w:rFonts w:ascii="Helvetica" w:hAnsi="Helvetica"/>
          <w:sz w:val="22"/>
        </w:rPr>
        <w:t xml:space="preserve"> technology and 5000 Series™ windows and doors open up to the surrounding, gently-rolling farmland of a single-family private residence in Pennsylvania.</w:t>
      </w:r>
    </w:p>
    <w:p w:rsidR="00CA3B75" w:rsidRDefault="00CA3B75" w:rsidP="00CA3B75">
      <w:pPr>
        <w:widowControl w:val="0"/>
        <w:autoSpaceDE w:val="0"/>
        <w:autoSpaceDN w:val="0"/>
        <w:adjustRightInd w:val="0"/>
        <w:rPr>
          <w:rFonts w:ascii="Helvetica" w:hAnsi="Helvetica"/>
          <w:sz w:val="22"/>
        </w:rPr>
      </w:pPr>
    </w:p>
    <w:p w:rsidR="00CA3B75" w:rsidRDefault="00CA3B75" w:rsidP="00CA3B75">
      <w:pPr>
        <w:widowControl w:val="0"/>
        <w:autoSpaceDE w:val="0"/>
        <w:autoSpaceDN w:val="0"/>
        <w:adjustRightInd w:val="0"/>
        <w:rPr>
          <w:rFonts w:ascii="Helvetica" w:hAnsi="Helvetica" w:cs="Helvetica"/>
          <w:sz w:val="22"/>
          <w:szCs w:val="30"/>
          <w:lang w:bidi="en-US"/>
        </w:rPr>
      </w:pPr>
      <w:r>
        <w:rPr>
          <w:rFonts w:ascii="Helvetica" w:hAnsi="Helvetica" w:cs="Helvetica"/>
          <w:sz w:val="22"/>
          <w:szCs w:val="30"/>
          <w:lang w:bidi="en-US"/>
        </w:rPr>
        <w:t xml:space="preserve">The latest construction </w:t>
      </w:r>
      <w:r w:rsidR="000D6F5A">
        <w:rPr>
          <w:rFonts w:ascii="Helvetica" w:hAnsi="Helvetica" w:cs="Helvetica"/>
          <w:sz w:val="22"/>
          <w:szCs w:val="30"/>
          <w:lang w:bidi="en-US"/>
        </w:rPr>
        <w:t>to take place on the home –</w:t>
      </w:r>
      <w:r w:rsidR="003065D0">
        <w:rPr>
          <w:rFonts w:ascii="Helvetica" w:hAnsi="Helvetica" w:cs="Helvetica"/>
          <w:sz w:val="22"/>
          <w:szCs w:val="30"/>
          <w:lang w:bidi="en-US"/>
        </w:rPr>
        <w:t xml:space="preserve"> featuring Hope’s Landmark175</w:t>
      </w:r>
      <w:r>
        <w:rPr>
          <w:rFonts w:ascii="Helvetica" w:hAnsi="Helvetica" w:cs="Helvetica"/>
          <w:sz w:val="22"/>
          <w:szCs w:val="30"/>
          <w:lang w:bidi="en-US"/>
        </w:rPr>
        <w:t xml:space="preserve"> and</w:t>
      </w:r>
      <w:r w:rsidR="003065D0">
        <w:rPr>
          <w:rFonts w:ascii="Helvetica" w:hAnsi="Helvetica" w:cs="Helvetica"/>
          <w:sz w:val="22"/>
          <w:szCs w:val="30"/>
          <w:lang w:bidi="en-US"/>
        </w:rPr>
        <w:t xml:space="preserve"> 5000 Series</w:t>
      </w:r>
      <w:r w:rsidR="000D6F5A">
        <w:rPr>
          <w:rFonts w:ascii="Helvetica" w:hAnsi="Helvetica" w:cs="Helvetica"/>
          <w:sz w:val="22"/>
          <w:szCs w:val="30"/>
          <w:lang w:bidi="en-US"/>
        </w:rPr>
        <w:t xml:space="preserve"> –</w:t>
      </w:r>
      <w:r w:rsidR="00AD20C4">
        <w:rPr>
          <w:rFonts w:ascii="Helvetica" w:hAnsi="Helvetica" w:cs="Helvetica"/>
          <w:sz w:val="22"/>
          <w:szCs w:val="30"/>
          <w:lang w:bidi="en-US"/>
        </w:rPr>
        <w:t xml:space="preserve"> was completed </w:t>
      </w:r>
      <w:r>
        <w:rPr>
          <w:rFonts w:ascii="Helvetica" w:hAnsi="Helvetica" w:cs="Helvetica"/>
          <w:sz w:val="22"/>
          <w:szCs w:val="30"/>
          <w:lang w:bidi="en-US"/>
        </w:rPr>
        <w:t>after year</w:t>
      </w:r>
      <w:bookmarkStart w:id="0" w:name="_GoBack"/>
      <w:bookmarkEnd w:id="0"/>
      <w:r w:rsidR="004E071D">
        <w:rPr>
          <w:rFonts w:ascii="Helvetica" w:hAnsi="Helvetica" w:cs="Helvetica"/>
          <w:sz w:val="22"/>
          <w:szCs w:val="30"/>
          <w:lang w:bidi="en-US"/>
        </w:rPr>
        <w:t xml:space="preserve">s of architectural design, </w:t>
      </w:r>
      <w:r>
        <w:rPr>
          <w:rFonts w:ascii="Helvetica" w:hAnsi="Helvetica" w:cs="Helvetica"/>
          <w:sz w:val="22"/>
          <w:szCs w:val="30"/>
          <w:lang w:bidi="en-US"/>
        </w:rPr>
        <w:t>engineering, and construction.</w:t>
      </w:r>
    </w:p>
    <w:p w:rsidR="00CA3B75" w:rsidRDefault="00CA3B75" w:rsidP="00CA3B75">
      <w:pPr>
        <w:widowControl w:val="0"/>
        <w:autoSpaceDE w:val="0"/>
        <w:autoSpaceDN w:val="0"/>
        <w:adjustRightInd w:val="0"/>
        <w:rPr>
          <w:rFonts w:ascii="Helvetica" w:hAnsi="Helvetica" w:cs="Helvetica"/>
          <w:sz w:val="22"/>
          <w:szCs w:val="30"/>
          <w:lang w:bidi="en-US"/>
        </w:rPr>
      </w:pPr>
    </w:p>
    <w:p w:rsidR="00CA3B75" w:rsidRDefault="00CA3B75" w:rsidP="00CA3B75">
      <w:pPr>
        <w:widowControl w:val="0"/>
        <w:autoSpaceDE w:val="0"/>
        <w:autoSpaceDN w:val="0"/>
        <w:adjustRightInd w:val="0"/>
        <w:rPr>
          <w:rFonts w:ascii="Helvetica" w:hAnsi="Helvetica" w:cs="Helvetica"/>
          <w:sz w:val="22"/>
          <w:szCs w:val="30"/>
          <w:lang w:bidi="en-US"/>
        </w:rPr>
      </w:pPr>
      <w:r w:rsidRPr="002D1396">
        <w:rPr>
          <w:rFonts w:ascii="Helvetica" w:hAnsi="Helvetica" w:cs="Helvetica"/>
          <w:sz w:val="22"/>
          <w:szCs w:val="30"/>
          <w:lang w:bidi="en-US"/>
        </w:rPr>
        <w:t>Architect</w:t>
      </w:r>
      <w:r w:rsidR="007543FA" w:rsidRPr="002D1396">
        <w:rPr>
          <w:rFonts w:ascii="Helvetica" w:hAnsi="Helvetica" w:cs="Helvetica"/>
          <w:sz w:val="22"/>
          <w:szCs w:val="30"/>
          <w:lang w:bidi="en-US"/>
        </w:rPr>
        <w:t>s</w:t>
      </w:r>
      <w:r>
        <w:rPr>
          <w:rFonts w:ascii="Helvetica" w:hAnsi="Helvetica" w:cs="Helvetica"/>
          <w:sz w:val="22"/>
          <w:szCs w:val="30"/>
          <w:lang w:bidi="en-US"/>
        </w:rPr>
        <w:t xml:space="preserve"> Mary Barensfeld, AIA, ASLA, LEED AP</w:t>
      </w:r>
      <w:r w:rsidR="007543FA" w:rsidRPr="002D1396">
        <w:rPr>
          <w:rFonts w:ascii="Helvetica" w:hAnsi="Helvetica" w:cs="Helvetica"/>
          <w:sz w:val="22"/>
          <w:szCs w:val="30"/>
          <w:lang w:bidi="en-US"/>
        </w:rPr>
        <w:t xml:space="preserve"> </w:t>
      </w:r>
      <w:r w:rsidR="00245983" w:rsidRPr="002D1396">
        <w:rPr>
          <w:rFonts w:ascii="Helvetica" w:hAnsi="Helvetica" w:cs="Helvetica"/>
          <w:sz w:val="22"/>
          <w:szCs w:val="30"/>
          <w:lang w:bidi="en-US"/>
        </w:rPr>
        <w:t xml:space="preserve">and Yvonne Riggie, </w:t>
      </w:r>
      <w:proofErr w:type="gramStart"/>
      <w:r w:rsidR="00245983" w:rsidRPr="002D1396">
        <w:rPr>
          <w:rFonts w:ascii="Helvetica" w:hAnsi="Helvetica" w:cs="Helvetica"/>
          <w:sz w:val="22"/>
          <w:szCs w:val="30"/>
          <w:lang w:bidi="en-US"/>
        </w:rPr>
        <w:t>RA,</w:t>
      </w:r>
      <w:proofErr w:type="gramEnd"/>
      <w:r w:rsidR="00245983" w:rsidRPr="002D1396">
        <w:rPr>
          <w:rFonts w:ascii="Helvetica" w:hAnsi="Helvetica" w:cs="Helvetica"/>
          <w:sz w:val="22"/>
          <w:szCs w:val="30"/>
          <w:lang w:bidi="en-US"/>
        </w:rPr>
        <w:t xml:space="preserve"> LEED</w:t>
      </w:r>
      <w:r w:rsidR="007543FA" w:rsidRPr="002D1396">
        <w:rPr>
          <w:rFonts w:ascii="Helvetica" w:hAnsi="Helvetica" w:cs="Helvetica"/>
          <w:sz w:val="22"/>
          <w:szCs w:val="30"/>
          <w:lang w:bidi="en-US"/>
        </w:rPr>
        <w:t xml:space="preserve"> </w:t>
      </w:r>
      <w:r w:rsidR="002D1396" w:rsidRPr="002D1396">
        <w:rPr>
          <w:rFonts w:ascii="Helvetica" w:hAnsi="Helvetica" w:cs="Helvetica"/>
          <w:sz w:val="22"/>
          <w:szCs w:val="30"/>
          <w:lang w:bidi="en-US"/>
        </w:rPr>
        <w:t>AP successfully</w:t>
      </w:r>
      <w:r>
        <w:rPr>
          <w:rFonts w:ascii="Helvetica" w:hAnsi="Helvetica" w:cs="Helvetica"/>
          <w:sz w:val="22"/>
          <w:szCs w:val="30"/>
          <w:lang w:bidi="en-US"/>
        </w:rPr>
        <w:t xml:space="preserve"> intertwined the farmhouse’s multi-layered history with natural elements for the new extensions of the home. The primary structure supporting</w:t>
      </w:r>
      <w:r w:rsidR="00193F41">
        <w:rPr>
          <w:rFonts w:ascii="Helvetica" w:hAnsi="Helvetica" w:cs="Helvetica"/>
          <w:sz w:val="22"/>
          <w:szCs w:val="30"/>
          <w:lang w:bidi="en-US"/>
        </w:rPr>
        <w:t xml:space="preserve"> the additions is made of</w:t>
      </w:r>
      <w:r>
        <w:rPr>
          <w:rFonts w:ascii="Helvetica" w:hAnsi="Helvetica" w:cs="Helvetica"/>
          <w:sz w:val="22"/>
          <w:szCs w:val="30"/>
          <w:lang w:bidi="en-US"/>
        </w:rPr>
        <w:t xml:space="preserve"> 200-year-old oak timbers from a collapsed neighboring cabin, </w:t>
      </w:r>
      <w:r w:rsidR="00193F41">
        <w:rPr>
          <w:rFonts w:ascii="Helvetica" w:hAnsi="Helvetica" w:cs="Helvetica"/>
          <w:sz w:val="22"/>
          <w:szCs w:val="30"/>
          <w:lang w:bidi="en-US"/>
        </w:rPr>
        <w:t>which had been stored away</w:t>
      </w:r>
      <w:r>
        <w:rPr>
          <w:rFonts w:ascii="Helvetica" w:hAnsi="Helvetica" w:cs="Helvetica"/>
          <w:sz w:val="22"/>
          <w:szCs w:val="30"/>
          <w:lang w:bidi="en-US"/>
        </w:rPr>
        <w:t xml:space="preserve"> for future architectural use.</w:t>
      </w:r>
    </w:p>
    <w:p w:rsidR="00CA3B75" w:rsidRDefault="00CA3B75" w:rsidP="00CA3B75">
      <w:pPr>
        <w:widowControl w:val="0"/>
        <w:autoSpaceDE w:val="0"/>
        <w:autoSpaceDN w:val="0"/>
        <w:adjustRightInd w:val="0"/>
        <w:rPr>
          <w:rFonts w:ascii="Helvetica" w:hAnsi="Helvetica" w:cs="Helvetica"/>
          <w:sz w:val="22"/>
          <w:szCs w:val="30"/>
          <w:lang w:bidi="en-US"/>
        </w:rPr>
      </w:pPr>
      <w:r>
        <w:rPr>
          <w:rFonts w:ascii="Helvetica" w:hAnsi="Helvetica" w:cs="Helvetica"/>
          <w:sz w:val="22"/>
          <w:szCs w:val="30"/>
          <w:lang w:bidi="en-US"/>
        </w:rPr>
        <w:t xml:space="preserve"> </w:t>
      </w:r>
    </w:p>
    <w:p w:rsidR="00CA3B75" w:rsidRDefault="00CA3B75" w:rsidP="00CA3B75">
      <w:pPr>
        <w:widowControl w:val="0"/>
        <w:autoSpaceDE w:val="0"/>
        <w:autoSpaceDN w:val="0"/>
        <w:adjustRightInd w:val="0"/>
        <w:rPr>
          <w:rFonts w:ascii="Helvetica" w:hAnsi="Helvetica" w:cs="Helvetica"/>
          <w:sz w:val="22"/>
          <w:szCs w:val="30"/>
          <w:lang w:bidi="en-US"/>
        </w:rPr>
      </w:pPr>
      <w:r>
        <w:rPr>
          <w:rFonts w:ascii="Helvetica" w:hAnsi="Helvetica" w:cs="Helvetica"/>
          <w:sz w:val="22"/>
          <w:szCs w:val="30"/>
          <w:lang w:bidi="en-US"/>
        </w:rPr>
        <w:t>Large expanses of Hope’s steel window walls provide the project with translucent arch</w:t>
      </w:r>
      <w:r w:rsidR="00E546D1">
        <w:rPr>
          <w:rFonts w:ascii="Helvetica" w:hAnsi="Helvetica" w:cs="Helvetica"/>
          <w:sz w:val="22"/>
          <w:szCs w:val="30"/>
          <w:lang w:bidi="en-US"/>
        </w:rPr>
        <w:t>itectural envelopes around the</w:t>
      </w:r>
      <w:r>
        <w:rPr>
          <w:rFonts w:ascii="Helvetica" w:hAnsi="Helvetica" w:cs="Helvetica"/>
          <w:sz w:val="22"/>
          <w:szCs w:val="30"/>
          <w:lang w:bidi="en-US"/>
        </w:rPr>
        <w:t xml:space="preserve"> new timber structures, allowing the surrounding landscape to permeate the new interior spaces</w:t>
      </w:r>
      <w:r w:rsidR="00C727CA">
        <w:rPr>
          <w:rFonts w:ascii="Helvetica" w:hAnsi="Helvetica" w:cs="Helvetica"/>
          <w:sz w:val="22"/>
          <w:szCs w:val="30"/>
          <w:lang w:bidi="en-US"/>
        </w:rPr>
        <w:t>.</w:t>
      </w:r>
    </w:p>
    <w:p w:rsidR="00CA3B75" w:rsidRDefault="00CA3B75" w:rsidP="00CA3B75">
      <w:pPr>
        <w:widowControl w:val="0"/>
        <w:autoSpaceDE w:val="0"/>
        <w:autoSpaceDN w:val="0"/>
        <w:adjustRightInd w:val="0"/>
        <w:rPr>
          <w:rFonts w:ascii="Helvetica" w:hAnsi="Helvetica" w:cs="Helvetica"/>
          <w:sz w:val="22"/>
          <w:szCs w:val="30"/>
          <w:lang w:bidi="en-US"/>
        </w:rPr>
      </w:pPr>
    </w:p>
    <w:p w:rsidR="00CA3B75" w:rsidRPr="002D1396" w:rsidRDefault="00CA3B75" w:rsidP="00CA3B75">
      <w:pPr>
        <w:widowControl w:val="0"/>
        <w:autoSpaceDE w:val="0"/>
        <w:autoSpaceDN w:val="0"/>
        <w:adjustRightInd w:val="0"/>
        <w:rPr>
          <w:rFonts w:ascii="Helvetica" w:hAnsi="Helvetica" w:cs="Helvetica"/>
          <w:sz w:val="22"/>
          <w:szCs w:val="30"/>
          <w:lang w:bidi="en-US"/>
        </w:rPr>
      </w:pPr>
      <w:r w:rsidRPr="002D1396">
        <w:rPr>
          <w:rFonts w:ascii="Helvetica" w:hAnsi="Helvetica" w:cs="Helvetica"/>
          <w:sz w:val="22"/>
          <w:szCs w:val="30"/>
          <w:lang w:bidi="en-US"/>
        </w:rPr>
        <w:t xml:space="preserve">“We chose Hope’s for this project </w:t>
      </w:r>
      <w:r w:rsidR="007543FA" w:rsidRPr="002D1396">
        <w:rPr>
          <w:rFonts w:ascii="Helvetica" w:hAnsi="Helvetica" w:cs="Helvetica"/>
          <w:sz w:val="22"/>
          <w:szCs w:val="30"/>
          <w:lang w:bidi="en-US"/>
        </w:rPr>
        <w:t xml:space="preserve">based on the availability of a </w:t>
      </w:r>
      <w:r w:rsidRPr="002D1396">
        <w:rPr>
          <w:rFonts w:ascii="Helvetica" w:hAnsi="Helvetica" w:cs="Helvetica"/>
          <w:sz w:val="22"/>
          <w:szCs w:val="30"/>
          <w:lang w:bidi="en-US"/>
        </w:rPr>
        <w:t xml:space="preserve">thermally broken steel </w:t>
      </w:r>
      <w:r w:rsidR="007543FA" w:rsidRPr="002D1396">
        <w:rPr>
          <w:rFonts w:ascii="Helvetica" w:hAnsi="Helvetica" w:cs="Helvetica"/>
          <w:sz w:val="22"/>
          <w:szCs w:val="30"/>
          <w:lang w:bidi="en-US"/>
        </w:rPr>
        <w:t>system that incorporates insulated glazing</w:t>
      </w:r>
      <w:r w:rsidR="00193F41">
        <w:rPr>
          <w:rFonts w:ascii="Helvetica" w:hAnsi="Helvetica" w:cs="Helvetica"/>
          <w:sz w:val="22"/>
          <w:szCs w:val="30"/>
          <w:lang w:bidi="en-US"/>
        </w:rPr>
        <w:t xml:space="preserve"> – the window walls’ clean sight</w:t>
      </w:r>
      <w:r w:rsidR="007543FA" w:rsidRPr="002D1396">
        <w:rPr>
          <w:rFonts w:ascii="Helvetica" w:hAnsi="Helvetica" w:cs="Helvetica"/>
          <w:sz w:val="22"/>
          <w:szCs w:val="30"/>
          <w:lang w:bidi="en-US"/>
        </w:rPr>
        <w:t>lines pair well the timber framed structures behind them</w:t>
      </w:r>
      <w:r w:rsidRPr="002D1396">
        <w:rPr>
          <w:rFonts w:ascii="Helvetica" w:hAnsi="Helvetica" w:cs="Helvetica"/>
          <w:sz w:val="22"/>
          <w:szCs w:val="30"/>
          <w:lang w:bidi="en-US"/>
        </w:rPr>
        <w:t>,” says Architect Mary Barensfeld, AIA, ASLA, LEED AP. “We needed a product that p</w:t>
      </w:r>
      <w:r w:rsidR="00193F41">
        <w:rPr>
          <w:rFonts w:ascii="Helvetica" w:hAnsi="Helvetica" w:cs="Helvetica"/>
          <w:sz w:val="22"/>
          <w:szCs w:val="30"/>
          <w:lang w:bidi="en-US"/>
        </w:rPr>
        <w:t>erformed in a cold environment and</w:t>
      </w:r>
      <w:r w:rsidRPr="002D1396">
        <w:rPr>
          <w:rFonts w:ascii="Helvetica" w:hAnsi="Helvetica" w:cs="Helvetica"/>
          <w:sz w:val="22"/>
          <w:szCs w:val="30"/>
          <w:lang w:bidi="en-US"/>
        </w:rPr>
        <w:t xml:space="preserve"> the residents don’t feel any cold air movement around the windows, even on the most frigid days.”</w:t>
      </w:r>
    </w:p>
    <w:p w:rsidR="00CA3B75" w:rsidRDefault="00CA3B75" w:rsidP="00CA3B75">
      <w:pPr>
        <w:widowControl w:val="0"/>
        <w:autoSpaceDE w:val="0"/>
        <w:autoSpaceDN w:val="0"/>
        <w:adjustRightInd w:val="0"/>
        <w:rPr>
          <w:rFonts w:ascii="Helvetica" w:hAnsi="Helvetica" w:cs="Helvetica"/>
          <w:sz w:val="22"/>
          <w:szCs w:val="30"/>
          <w:lang w:bidi="en-US"/>
        </w:rPr>
      </w:pPr>
    </w:p>
    <w:p w:rsidR="00CA3B75" w:rsidRDefault="003065D0" w:rsidP="00CA3B75">
      <w:pPr>
        <w:widowControl w:val="0"/>
        <w:autoSpaceDE w:val="0"/>
        <w:autoSpaceDN w:val="0"/>
        <w:adjustRightInd w:val="0"/>
        <w:rPr>
          <w:rFonts w:ascii="Helvetica" w:hAnsi="Helvetica" w:cs="Helvetica"/>
          <w:sz w:val="22"/>
          <w:szCs w:val="30"/>
          <w:lang w:bidi="en-US"/>
        </w:rPr>
      </w:pPr>
      <w:r>
        <w:rPr>
          <w:rFonts w:ascii="Helvetica" w:hAnsi="Helvetica" w:cs="Helvetica"/>
          <w:sz w:val="22"/>
          <w:szCs w:val="30"/>
          <w:lang w:bidi="en-US"/>
        </w:rPr>
        <w:t>Thermal Evolution</w:t>
      </w:r>
      <w:r w:rsidR="00CA3B75">
        <w:rPr>
          <w:rFonts w:ascii="Helvetica" w:hAnsi="Helvetica" w:cs="Helvetica"/>
          <w:sz w:val="22"/>
          <w:szCs w:val="30"/>
          <w:lang w:bidi="en-US"/>
        </w:rPr>
        <w:t xml:space="preserve"> technology makes Hope’s steel the ideal material for constructing </w:t>
      </w:r>
      <w:r w:rsidR="00E546D1">
        <w:rPr>
          <w:rFonts w:ascii="Helvetica" w:hAnsi="Helvetica" w:cs="Helvetica"/>
          <w:sz w:val="22"/>
          <w:szCs w:val="30"/>
          <w:lang w:bidi="en-US"/>
        </w:rPr>
        <w:t>the longest lasting windows and</w:t>
      </w:r>
      <w:r w:rsidR="00CA3B75">
        <w:rPr>
          <w:rFonts w:ascii="Helvetica" w:hAnsi="Helvetica" w:cs="Helvetica"/>
          <w:sz w:val="22"/>
          <w:szCs w:val="30"/>
          <w:lang w:bidi="en-US"/>
        </w:rPr>
        <w:t xml:space="preserve"> doors. To thermally isolate steel, the fixed portion of the window includes a precision-machined FRP isolator structurally bonded to solid hot-rolled steel.</w:t>
      </w:r>
    </w:p>
    <w:p w:rsidR="00CA3B75" w:rsidRDefault="00CA3B75" w:rsidP="00CA3B75">
      <w:pPr>
        <w:widowControl w:val="0"/>
        <w:autoSpaceDE w:val="0"/>
        <w:autoSpaceDN w:val="0"/>
        <w:adjustRightInd w:val="0"/>
        <w:rPr>
          <w:rFonts w:ascii="Helvetica" w:hAnsi="Helvetica" w:cs="Helvetica"/>
          <w:sz w:val="22"/>
          <w:szCs w:val="30"/>
          <w:lang w:bidi="en-US"/>
        </w:rPr>
      </w:pPr>
    </w:p>
    <w:p w:rsidR="00CA3B75" w:rsidRPr="002D1396" w:rsidRDefault="00CA3B75" w:rsidP="00CA3B75">
      <w:pPr>
        <w:widowControl w:val="0"/>
        <w:autoSpaceDE w:val="0"/>
        <w:autoSpaceDN w:val="0"/>
        <w:adjustRightInd w:val="0"/>
        <w:rPr>
          <w:rFonts w:ascii="Helvetica" w:hAnsi="Helvetica" w:cs="Helvetica"/>
          <w:sz w:val="22"/>
          <w:szCs w:val="30"/>
          <w:lang w:bidi="en-US"/>
        </w:rPr>
      </w:pPr>
      <w:r w:rsidRPr="002D1396">
        <w:rPr>
          <w:rFonts w:ascii="Helvetica" w:hAnsi="Helvetica" w:cs="Helvetica"/>
          <w:sz w:val="22"/>
          <w:szCs w:val="30"/>
          <w:lang w:bidi="en-US"/>
        </w:rPr>
        <w:t>The combination of the timber-frame</w:t>
      </w:r>
      <w:r w:rsidR="00E546D1">
        <w:rPr>
          <w:rFonts w:ascii="Helvetica" w:hAnsi="Helvetica" w:cs="Helvetica"/>
          <w:sz w:val="22"/>
          <w:szCs w:val="30"/>
          <w:lang w:bidi="en-US"/>
        </w:rPr>
        <w:t>d structure and Hope’s window</w:t>
      </w:r>
      <w:r w:rsidRPr="002D1396">
        <w:rPr>
          <w:rFonts w:ascii="Helvetica" w:hAnsi="Helvetica" w:cs="Helvetica"/>
          <w:sz w:val="22"/>
          <w:szCs w:val="30"/>
          <w:lang w:bidi="en-US"/>
        </w:rPr>
        <w:t>s provide “structural honesty, transparency, and a strong connect</w:t>
      </w:r>
      <w:r w:rsidR="00E546D1">
        <w:rPr>
          <w:rFonts w:ascii="Helvetica" w:hAnsi="Helvetica" w:cs="Helvetica"/>
          <w:sz w:val="22"/>
          <w:szCs w:val="30"/>
          <w:lang w:bidi="en-US"/>
        </w:rPr>
        <w:t>ion to nature,” according to</w:t>
      </w:r>
      <w:r w:rsidR="002D1396" w:rsidRPr="002D1396">
        <w:rPr>
          <w:rFonts w:ascii="Helvetica" w:hAnsi="Helvetica" w:cs="Helvetica"/>
          <w:sz w:val="22"/>
          <w:szCs w:val="30"/>
          <w:lang w:bidi="en-US"/>
        </w:rPr>
        <w:t xml:space="preserve"> Architect </w:t>
      </w:r>
      <w:r w:rsidRPr="002D1396">
        <w:rPr>
          <w:rFonts w:ascii="Helvetica" w:hAnsi="Helvetica" w:cs="Helvetica"/>
          <w:sz w:val="22"/>
          <w:szCs w:val="30"/>
          <w:lang w:bidi="en-US"/>
        </w:rPr>
        <w:t>Mary Barensfeld. “Hope’s Windows</w:t>
      </w:r>
      <w:r w:rsidR="00AE2829" w:rsidRPr="002D1396">
        <w:rPr>
          <w:rFonts w:ascii="Helvetica" w:hAnsi="Helvetica" w:cs="Helvetica"/>
          <w:sz w:val="22"/>
          <w:szCs w:val="30"/>
          <w:lang w:bidi="en-US"/>
        </w:rPr>
        <w:t xml:space="preserve"> is a local American company</w:t>
      </w:r>
      <w:r w:rsidRPr="002D1396">
        <w:rPr>
          <w:rFonts w:ascii="Helvetica" w:hAnsi="Helvetica" w:cs="Helvetica"/>
          <w:sz w:val="22"/>
          <w:szCs w:val="30"/>
          <w:lang w:bidi="en-US"/>
        </w:rPr>
        <w:t xml:space="preserve"> </w:t>
      </w:r>
      <w:r w:rsidR="00AE2829" w:rsidRPr="002D1396">
        <w:rPr>
          <w:rFonts w:ascii="Helvetica" w:hAnsi="Helvetica" w:cs="Helvetica"/>
          <w:sz w:val="22"/>
          <w:szCs w:val="30"/>
          <w:lang w:bidi="en-US"/>
        </w:rPr>
        <w:t xml:space="preserve">that </w:t>
      </w:r>
      <w:r w:rsidRPr="002D1396">
        <w:rPr>
          <w:rFonts w:ascii="Helvetica" w:hAnsi="Helvetica" w:cs="Helvetica"/>
          <w:sz w:val="22"/>
          <w:szCs w:val="30"/>
          <w:lang w:bidi="en-US"/>
        </w:rPr>
        <w:t>provides a quality product that looks and performs great.”</w:t>
      </w:r>
    </w:p>
    <w:p w:rsidR="00CA3B75" w:rsidRDefault="00CA3B75" w:rsidP="00CA3B75">
      <w:pPr>
        <w:widowControl w:val="0"/>
        <w:autoSpaceDE w:val="0"/>
        <w:autoSpaceDN w:val="0"/>
        <w:adjustRightInd w:val="0"/>
        <w:rPr>
          <w:rFonts w:ascii="Helvetica" w:hAnsi="Helvetica" w:cs="Helvetica"/>
          <w:sz w:val="22"/>
          <w:szCs w:val="30"/>
          <w:lang w:bidi="en-US"/>
        </w:rPr>
      </w:pPr>
    </w:p>
    <w:p w:rsidR="004E68A7" w:rsidRDefault="00AE2829" w:rsidP="00CA3B75">
      <w:pPr>
        <w:widowControl w:val="0"/>
        <w:autoSpaceDE w:val="0"/>
        <w:autoSpaceDN w:val="0"/>
        <w:adjustRightInd w:val="0"/>
        <w:rPr>
          <w:rFonts w:ascii="Helvetica" w:hAnsi="Helvetica" w:cs="Helvetica"/>
          <w:sz w:val="22"/>
          <w:szCs w:val="30"/>
          <w:lang w:bidi="en-US"/>
        </w:rPr>
      </w:pPr>
      <w:r w:rsidRPr="002D1396">
        <w:rPr>
          <w:rFonts w:ascii="Helvetica" w:hAnsi="Helvetica" w:cs="Helvetica"/>
          <w:sz w:val="22"/>
          <w:szCs w:val="30"/>
          <w:lang w:bidi="en-US"/>
        </w:rPr>
        <w:t>Hope’s thin, elegant, steel sight</w:t>
      </w:r>
      <w:r w:rsidR="00CA3B75" w:rsidRPr="002D1396">
        <w:rPr>
          <w:rFonts w:ascii="Helvetica" w:hAnsi="Helvetica" w:cs="Helvetica"/>
          <w:sz w:val="22"/>
          <w:szCs w:val="30"/>
          <w:lang w:bidi="en-US"/>
        </w:rPr>
        <w:t xml:space="preserve"> lines were another influential factor during the</w:t>
      </w:r>
      <w:r w:rsidR="004E68A7">
        <w:rPr>
          <w:rFonts w:ascii="Helvetica" w:hAnsi="Helvetica" w:cs="Helvetica"/>
          <w:sz w:val="22"/>
          <w:szCs w:val="30"/>
          <w:lang w:bidi="en-US"/>
        </w:rPr>
        <w:t xml:space="preserve"> </w:t>
      </w:r>
    </w:p>
    <w:p w:rsidR="004E68A7" w:rsidRDefault="004E68A7" w:rsidP="00CA3B75">
      <w:pPr>
        <w:widowControl w:val="0"/>
        <w:autoSpaceDE w:val="0"/>
        <w:autoSpaceDN w:val="0"/>
        <w:adjustRightInd w:val="0"/>
        <w:rPr>
          <w:rFonts w:ascii="Helvetica" w:hAnsi="Helvetica" w:cs="Helvetica"/>
          <w:sz w:val="22"/>
          <w:szCs w:val="30"/>
          <w:lang w:bidi="en-US"/>
        </w:rPr>
      </w:pPr>
    </w:p>
    <w:p w:rsidR="004E68A7" w:rsidRDefault="004E68A7" w:rsidP="00CA3B75">
      <w:pPr>
        <w:widowControl w:val="0"/>
        <w:autoSpaceDE w:val="0"/>
        <w:autoSpaceDN w:val="0"/>
        <w:adjustRightInd w:val="0"/>
        <w:rPr>
          <w:rFonts w:ascii="Helvetica" w:hAnsi="Helvetica" w:cs="Helvetica"/>
          <w:sz w:val="22"/>
          <w:szCs w:val="30"/>
          <w:lang w:bidi="en-US"/>
        </w:rPr>
      </w:pPr>
    </w:p>
    <w:p w:rsidR="00CA3B75" w:rsidRPr="002D1396" w:rsidRDefault="00CA3B75" w:rsidP="00CA3B75">
      <w:pPr>
        <w:widowControl w:val="0"/>
        <w:autoSpaceDE w:val="0"/>
        <w:autoSpaceDN w:val="0"/>
        <w:adjustRightInd w:val="0"/>
        <w:rPr>
          <w:rFonts w:ascii="Helvetica" w:hAnsi="Helvetica" w:cs="Helvetica"/>
          <w:sz w:val="22"/>
          <w:szCs w:val="30"/>
          <w:lang w:bidi="en-US"/>
        </w:rPr>
      </w:pPr>
      <w:r w:rsidRPr="002D1396">
        <w:rPr>
          <w:rFonts w:ascii="Helvetica" w:hAnsi="Helvetica" w:cs="Helvetica"/>
          <w:sz w:val="22"/>
          <w:szCs w:val="30"/>
          <w:lang w:bidi="en-US"/>
        </w:rPr>
        <w:t>specification process for</w:t>
      </w:r>
      <w:r w:rsidR="00AE2829" w:rsidRPr="002D1396">
        <w:rPr>
          <w:rFonts w:ascii="Helvetica" w:hAnsi="Helvetica" w:cs="Helvetica"/>
          <w:sz w:val="22"/>
          <w:szCs w:val="30"/>
          <w:lang w:bidi="en-US"/>
        </w:rPr>
        <w:t xml:space="preserve"> the architects</w:t>
      </w:r>
      <w:r w:rsidRPr="002D1396">
        <w:rPr>
          <w:rFonts w:ascii="Helvetica" w:hAnsi="Helvetica" w:cs="Helvetica"/>
          <w:sz w:val="22"/>
          <w:szCs w:val="30"/>
          <w:lang w:bidi="en-US"/>
        </w:rPr>
        <w:t xml:space="preserve">. The </w:t>
      </w:r>
      <w:r w:rsidR="00AE2829" w:rsidRPr="002D1396">
        <w:rPr>
          <w:rFonts w:ascii="Helvetica" w:hAnsi="Helvetica" w:cs="Helvetica"/>
          <w:sz w:val="22"/>
          <w:szCs w:val="30"/>
          <w:lang w:bidi="en-US"/>
        </w:rPr>
        <w:t>windows</w:t>
      </w:r>
      <w:r w:rsidRPr="002D1396">
        <w:rPr>
          <w:rFonts w:ascii="Helvetica" w:hAnsi="Helvetica" w:cs="Helvetica"/>
          <w:sz w:val="22"/>
          <w:szCs w:val="30"/>
          <w:lang w:bidi="en-US"/>
        </w:rPr>
        <w:t xml:space="preserve"> p</w:t>
      </w:r>
      <w:r w:rsidR="00E546D1">
        <w:rPr>
          <w:rFonts w:ascii="Helvetica" w:hAnsi="Helvetica" w:cs="Helvetica"/>
          <w:sz w:val="22"/>
          <w:szCs w:val="30"/>
          <w:lang w:bidi="en-US"/>
        </w:rPr>
        <w:t>rovide great natural daylighting thanks to</w:t>
      </w:r>
      <w:r w:rsidRPr="002D1396">
        <w:rPr>
          <w:rFonts w:ascii="Helvetica" w:hAnsi="Helvetica" w:cs="Helvetica"/>
          <w:sz w:val="22"/>
          <w:szCs w:val="30"/>
          <w:lang w:bidi="en-US"/>
        </w:rPr>
        <w:t xml:space="preserve"> maximized northern exposures.</w:t>
      </w:r>
    </w:p>
    <w:p w:rsidR="00CA3B75" w:rsidRDefault="00CA3B75" w:rsidP="00CA3B75">
      <w:pPr>
        <w:widowControl w:val="0"/>
        <w:autoSpaceDE w:val="0"/>
        <w:autoSpaceDN w:val="0"/>
        <w:adjustRightInd w:val="0"/>
        <w:rPr>
          <w:rFonts w:ascii="Helvetica" w:hAnsi="Helvetica" w:cs="Helvetica"/>
          <w:sz w:val="22"/>
          <w:szCs w:val="30"/>
          <w:lang w:bidi="en-US"/>
        </w:rPr>
      </w:pPr>
    </w:p>
    <w:p w:rsidR="00CA3B75" w:rsidRPr="002D1396" w:rsidRDefault="00CA3B75" w:rsidP="00CA3B75">
      <w:pPr>
        <w:widowControl w:val="0"/>
        <w:autoSpaceDE w:val="0"/>
        <w:autoSpaceDN w:val="0"/>
        <w:adjustRightInd w:val="0"/>
        <w:rPr>
          <w:rFonts w:ascii="Helvetica" w:hAnsi="Helvetica" w:cs="Helvetica"/>
          <w:sz w:val="22"/>
          <w:szCs w:val="30"/>
          <w:lang w:bidi="en-US"/>
        </w:rPr>
      </w:pPr>
      <w:r w:rsidRPr="002D1396">
        <w:rPr>
          <w:rFonts w:ascii="Helvetica" w:hAnsi="Helvetica" w:cs="Helvetica"/>
          <w:sz w:val="22"/>
          <w:szCs w:val="30"/>
          <w:lang w:bidi="en-US"/>
        </w:rPr>
        <w:t xml:space="preserve">Hope’s also provides custom details </w:t>
      </w:r>
      <w:r w:rsidR="00E546D1">
        <w:rPr>
          <w:rFonts w:ascii="Helvetica" w:hAnsi="Helvetica" w:cs="Helvetica"/>
          <w:sz w:val="22"/>
          <w:szCs w:val="30"/>
          <w:lang w:bidi="en-US"/>
        </w:rPr>
        <w:t>and color options</w:t>
      </w:r>
      <w:r w:rsidRPr="002D1396">
        <w:rPr>
          <w:rFonts w:ascii="Helvetica" w:hAnsi="Helvetica" w:cs="Helvetica"/>
          <w:sz w:val="22"/>
          <w:szCs w:val="30"/>
          <w:lang w:bidi="en-US"/>
        </w:rPr>
        <w:t xml:space="preserve"> to their customers. Barensfeld no</w:t>
      </w:r>
      <w:r w:rsidR="00AE2829" w:rsidRPr="002D1396">
        <w:rPr>
          <w:rFonts w:ascii="Helvetica" w:hAnsi="Helvetica" w:cs="Helvetica"/>
          <w:sz w:val="22"/>
          <w:szCs w:val="30"/>
          <w:lang w:bidi="en-US"/>
        </w:rPr>
        <w:t>ted, “We loved the ability to maintain aesthetic consistency by using</w:t>
      </w:r>
      <w:r w:rsidRPr="002D1396">
        <w:rPr>
          <w:rFonts w:ascii="Helvetica" w:hAnsi="Helvetica" w:cs="Helvetica"/>
          <w:sz w:val="22"/>
          <w:szCs w:val="30"/>
          <w:lang w:bidi="en-US"/>
        </w:rPr>
        <w:t xml:space="preserve"> doors from the same manufacturer as the window walls.”</w:t>
      </w:r>
    </w:p>
    <w:p w:rsidR="00AE2829" w:rsidRDefault="00AE2829" w:rsidP="00CA3B75">
      <w:pPr>
        <w:widowControl w:val="0"/>
        <w:autoSpaceDE w:val="0"/>
        <w:autoSpaceDN w:val="0"/>
        <w:adjustRightInd w:val="0"/>
        <w:rPr>
          <w:rFonts w:ascii="Helvetica" w:hAnsi="Helvetica" w:cs="Helvetica"/>
          <w:sz w:val="22"/>
          <w:szCs w:val="30"/>
          <w:lang w:bidi="en-US"/>
        </w:rPr>
      </w:pPr>
    </w:p>
    <w:p w:rsidR="00AE2829" w:rsidRPr="004E68A7" w:rsidRDefault="00AE2829" w:rsidP="00CA3B75">
      <w:pPr>
        <w:widowControl w:val="0"/>
        <w:autoSpaceDE w:val="0"/>
        <w:autoSpaceDN w:val="0"/>
        <w:adjustRightInd w:val="0"/>
        <w:rPr>
          <w:rFonts w:ascii="Helvetica" w:hAnsi="Helvetica" w:cs="Helvetica"/>
          <w:sz w:val="22"/>
          <w:szCs w:val="30"/>
          <w:lang w:bidi="en-US"/>
        </w:rPr>
      </w:pPr>
      <w:r w:rsidRPr="004E68A7">
        <w:rPr>
          <w:rFonts w:ascii="Helvetica" w:hAnsi="Helvetica" w:cs="Helvetica"/>
          <w:sz w:val="22"/>
          <w:szCs w:val="30"/>
          <w:lang w:bidi="en-US"/>
        </w:rPr>
        <w:t>For this project, the Land</w:t>
      </w:r>
      <w:r w:rsidR="003065D0">
        <w:rPr>
          <w:rFonts w:ascii="Helvetica" w:hAnsi="Helvetica" w:cs="Helvetica"/>
          <w:sz w:val="22"/>
          <w:szCs w:val="30"/>
          <w:lang w:bidi="en-US"/>
        </w:rPr>
        <w:t>mark175 and 5000 Series</w:t>
      </w:r>
      <w:r w:rsidRPr="004E68A7">
        <w:rPr>
          <w:rFonts w:ascii="Helvetica" w:hAnsi="Helvetica" w:cs="Helvetica"/>
          <w:sz w:val="22"/>
          <w:szCs w:val="30"/>
          <w:lang w:bidi="en-US"/>
        </w:rPr>
        <w:t xml:space="preserve"> windows and doors, painted</w:t>
      </w:r>
      <w:r w:rsidR="00193F41">
        <w:rPr>
          <w:rFonts w:ascii="Helvetica" w:hAnsi="Helvetica" w:cs="Helvetica"/>
          <w:sz w:val="22"/>
          <w:szCs w:val="30"/>
          <w:lang w:bidi="en-US"/>
        </w:rPr>
        <w:t xml:space="preserve"> in</w:t>
      </w:r>
      <w:r w:rsidRPr="004E68A7">
        <w:rPr>
          <w:rFonts w:ascii="Helvetica" w:hAnsi="Helvetica" w:cs="Helvetica"/>
          <w:sz w:val="22"/>
          <w:szCs w:val="30"/>
          <w:lang w:bidi="en-US"/>
        </w:rPr>
        <w:t xml:space="preserve"> a custom Duranodic Bron</w:t>
      </w:r>
      <w:r w:rsidR="00E83B2B">
        <w:rPr>
          <w:rFonts w:ascii="Helvetica" w:hAnsi="Helvetica" w:cs="Helvetica"/>
          <w:sz w:val="22"/>
          <w:szCs w:val="30"/>
          <w:lang w:bidi="en-US"/>
        </w:rPr>
        <w:t>ze Metallic, are complete with</w:t>
      </w:r>
      <w:r w:rsidR="000D6F5A">
        <w:rPr>
          <w:rFonts w:ascii="Helvetica" w:hAnsi="Helvetica" w:cs="Helvetica"/>
          <w:sz w:val="22"/>
          <w:szCs w:val="30"/>
          <w:lang w:bidi="en-US"/>
        </w:rPr>
        <w:t xml:space="preserve"> weathered antique nickel </w:t>
      </w:r>
      <w:r w:rsidRPr="004E68A7">
        <w:rPr>
          <w:rFonts w:ascii="Helvetica" w:hAnsi="Helvetica" w:cs="Helvetica"/>
          <w:sz w:val="22"/>
          <w:szCs w:val="30"/>
          <w:lang w:bidi="en-US"/>
        </w:rPr>
        <w:t>finish</w:t>
      </w:r>
      <w:r w:rsidR="004E071D">
        <w:rPr>
          <w:rFonts w:ascii="Helvetica" w:hAnsi="Helvetica" w:cs="Helvetica"/>
          <w:sz w:val="22"/>
          <w:szCs w:val="30"/>
          <w:lang w:bidi="en-US"/>
        </w:rPr>
        <w:t>ed hardware</w:t>
      </w:r>
      <w:r w:rsidR="00193F41">
        <w:rPr>
          <w:rFonts w:ascii="Helvetica" w:hAnsi="Helvetica" w:cs="Helvetica"/>
          <w:sz w:val="22"/>
          <w:szCs w:val="30"/>
          <w:lang w:bidi="en-US"/>
        </w:rPr>
        <w:t xml:space="preserve"> – custom choices that provide an</w:t>
      </w:r>
      <w:r w:rsidR="00E546D1">
        <w:rPr>
          <w:rFonts w:ascii="Helvetica" w:hAnsi="Helvetica" w:cs="Helvetica"/>
          <w:sz w:val="22"/>
          <w:szCs w:val="30"/>
          <w:lang w:bidi="en-US"/>
        </w:rPr>
        <w:t xml:space="preserve"> aesthetical appeal and</w:t>
      </w:r>
      <w:r w:rsidRPr="004E68A7">
        <w:rPr>
          <w:rFonts w:ascii="Helvetica" w:hAnsi="Helvetica" w:cs="Helvetica"/>
          <w:sz w:val="22"/>
          <w:szCs w:val="30"/>
          <w:lang w:bidi="en-US"/>
        </w:rPr>
        <w:t xml:space="preserve"> premium performance.  </w:t>
      </w:r>
    </w:p>
    <w:p w:rsidR="00CA3B75" w:rsidRPr="004E68A7" w:rsidRDefault="00CA3B75" w:rsidP="00CA3B75">
      <w:pPr>
        <w:widowControl w:val="0"/>
        <w:autoSpaceDE w:val="0"/>
        <w:autoSpaceDN w:val="0"/>
        <w:adjustRightInd w:val="0"/>
        <w:rPr>
          <w:rFonts w:ascii="Helvetica" w:hAnsi="Helvetica" w:cs="Helvetica"/>
          <w:sz w:val="22"/>
          <w:szCs w:val="30"/>
          <w:lang w:bidi="en-US"/>
        </w:rPr>
      </w:pPr>
    </w:p>
    <w:p w:rsidR="00CA3B75" w:rsidRPr="004E68A7" w:rsidRDefault="00CA3B75" w:rsidP="00CA3B75">
      <w:pPr>
        <w:widowControl w:val="0"/>
        <w:autoSpaceDE w:val="0"/>
        <w:autoSpaceDN w:val="0"/>
        <w:adjustRightInd w:val="0"/>
        <w:rPr>
          <w:rFonts w:ascii="Helvetica" w:hAnsi="Helvetica" w:cs="Helvetica"/>
          <w:sz w:val="22"/>
          <w:szCs w:val="30"/>
          <w:lang w:bidi="en-US"/>
        </w:rPr>
      </w:pPr>
      <w:r w:rsidRPr="004E68A7">
        <w:rPr>
          <w:rFonts w:ascii="Helvetica" w:hAnsi="Helvetica" w:cs="Helvetica"/>
          <w:sz w:val="22"/>
          <w:szCs w:val="30"/>
          <w:lang w:bidi="en-US"/>
        </w:rPr>
        <w:t xml:space="preserve">In addition to Hope’s Windows and Mary Barensfeld Architecture, the project team included YR Architecture + Design, </w:t>
      </w:r>
      <w:r w:rsidR="00FD5BE7" w:rsidRPr="004E68A7">
        <w:rPr>
          <w:rFonts w:ascii="Helvetica" w:hAnsi="Helvetica" w:cs="Helvetica"/>
          <w:sz w:val="22"/>
          <w:szCs w:val="30"/>
          <w:lang w:bidi="en-US"/>
        </w:rPr>
        <w:t xml:space="preserve">Lancaster County Timber Frames, Inc., </w:t>
      </w:r>
      <w:r w:rsidRPr="004E68A7">
        <w:rPr>
          <w:rFonts w:ascii="Helvetica" w:hAnsi="Helvetica" w:cs="Helvetica"/>
          <w:sz w:val="22"/>
          <w:szCs w:val="30"/>
          <w:lang w:bidi="en-US"/>
        </w:rPr>
        <w:t xml:space="preserve">Palumbo Contracting, Denny D’Angelo Contracting, Schneider Engineering, LLC, </w:t>
      </w:r>
      <w:r w:rsidR="00FD5BE7" w:rsidRPr="004E68A7">
        <w:rPr>
          <w:rFonts w:ascii="Helvetica" w:hAnsi="Helvetica" w:cs="Helvetica"/>
          <w:sz w:val="22"/>
          <w:szCs w:val="30"/>
          <w:lang w:bidi="en-US"/>
        </w:rPr>
        <w:t>Apog</w:t>
      </w:r>
      <w:r w:rsidR="004E071D">
        <w:rPr>
          <w:rFonts w:ascii="Helvetica" w:hAnsi="Helvetica" w:cs="Helvetica"/>
          <w:sz w:val="22"/>
          <w:szCs w:val="30"/>
          <w:lang w:bidi="en-US"/>
        </w:rPr>
        <w:t>ee Engineering LLC, and studio i</w:t>
      </w:r>
      <w:r w:rsidR="00FD5BE7" w:rsidRPr="004E68A7">
        <w:rPr>
          <w:rFonts w:ascii="Helvetica" w:hAnsi="Helvetica" w:cs="Helvetica"/>
          <w:sz w:val="22"/>
          <w:szCs w:val="30"/>
          <w:lang w:bidi="en-US"/>
        </w:rPr>
        <w:t xml:space="preserve"> Lighting Consultants.</w:t>
      </w:r>
    </w:p>
    <w:p w:rsidR="00CA3B75" w:rsidRPr="00705F39" w:rsidRDefault="00CA3B75" w:rsidP="00CA3B75">
      <w:pPr>
        <w:widowControl w:val="0"/>
        <w:autoSpaceDE w:val="0"/>
        <w:autoSpaceDN w:val="0"/>
        <w:adjustRightInd w:val="0"/>
        <w:rPr>
          <w:rFonts w:ascii="Helvetica" w:hAnsi="Helvetica" w:cs="Helvetica"/>
          <w:sz w:val="22"/>
          <w:szCs w:val="30"/>
          <w:lang w:bidi="en-US"/>
        </w:rPr>
      </w:pPr>
    </w:p>
    <w:p w:rsidR="00CA3B75" w:rsidRPr="00705F39" w:rsidRDefault="00CA3B75" w:rsidP="00CA3B75">
      <w:pPr>
        <w:tabs>
          <w:tab w:val="center" w:pos="4320"/>
          <w:tab w:val="left" w:pos="5216"/>
        </w:tabs>
        <w:rPr>
          <w:rFonts w:ascii="Helvetica" w:hAnsi="Helvetica" w:cs="Helvetica"/>
          <w:sz w:val="22"/>
          <w:szCs w:val="30"/>
          <w:lang w:bidi="en-US"/>
        </w:rPr>
      </w:pPr>
      <w:r w:rsidRPr="00705F39">
        <w:rPr>
          <w:rFonts w:ascii="Helvetica" w:hAnsi="Helvetica" w:cs="Helvetica"/>
          <w:b/>
          <w:sz w:val="22"/>
          <w:szCs w:val="30"/>
          <w:lang w:bidi="en-US"/>
        </w:rPr>
        <w:t>Hope’s® Windows, Inc.,</w:t>
      </w:r>
      <w:r w:rsidRPr="00705F39">
        <w:rPr>
          <w:rFonts w:ascii="Helvetica" w:hAnsi="Helvetica" w:cs="Helvetica"/>
          <w:sz w:val="22"/>
          <w:szCs w:val="30"/>
          <w:lang w:bidi="en-US"/>
        </w:rPr>
        <w:t xml:space="preserve"> based in Jamestown, NY, is the nation’s leading and most experienced manufacturer of custom designed, solid hot-rolled steel and solid bronze window and door systems, specializing in historic preservation, cultural, institutional, </w:t>
      </w:r>
    </w:p>
    <w:p w:rsidR="00CA3B75" w:rsidRDefault="00CA3B75" w:rsidP="00CA3B75">
      <w:pPr>
        <w:tabs>
          <w:tab w:val="center" w:pos="4320"/>
          <w:tab w:val="left" w:pos="5216"/>
        </w:tabs>
        <w:rPr>
          <w:rFonts w:ascii="Helvetica" w:hAnsi="Helvetica" w:cs="Helvetica"/>
          <w:sz w:val="22"/>
          <w:szCs w:val="30"/>
          <w:lang w:bidi="en-US"/>
        </w:rPr>
      </w:pPr>
      <w:proofErr w:type="gramStart"/>
      <w:r w:rsidRPr="00705F39">
        <w:rPr>
          <w:rFonts w:ascii="Helvetica" w:hAnsi="Helvetica" w:cs="Helvetica"/>
          <w:sz w:val="22"/>
          <w:szCs w:val="30"/>
          <w:lang w:bidi="en-US"/>
        </w:rPr>
        <w:t>commercial and luxury residential applications.</w:t>
      </w:r>
      <w:proofErr w:type="gramEnd"/>
      <w:r w:rsidRPr="00705F39">
        <w:rPr>
          <w:rFonts w:ascii="Helvetica" w:hAnsi="Helvetica" w:cs="Helvetica"/>
          <w:sz w:val="22"/>
          <w:szCs w:val="30"/>
          <w:lang w:bidi="en-US"/>
        </w:rPr>
        <w:t xml:space="preserve"> Hope’s windows and doors help architects achieve even the most technically challenging design visions with unlimited shapes and sizes. Hope’s advanced coating process ensures that all Hope’s steel windows and doors last longer than any other available, even under the most extreme environmental conditions. Visit </w:t>
      </w:r>
      <w:hyperlink r:id="rId8" w:history="1">
        <w:r w:rsidRPr="00705F39">
          <w:rPr>
            <w:rStyle w:val="Hyperlink"/>
            <w:rFonts w:ascii="Helvetica" w:hAnsi="Helvetica" w:cs="Helvetica"/>
            <w:color w:val="auto"/>
            <w:sz w:val="22"/>
            <w:szCs w:val="30"/>
            <w:lang w:bidi="en-US"/>
          </w:rPr>
          <w:t>www.hopeswindows.com</w:t>
        </w:r>
      </w:hyperlink>
      <w:r w:rsidRPr="00705F39">
        <w:rPr>
          <w:rFonts w:ascii="Helvetica" w:hAnsi="Helvetica" w:cs="Helvetica"/>
          <w:sz w:val="22"/>
          <w:szCs w:val="30"/>
          <w:lang w:bidi="en-US"/>
        </w:rPr>
        <w:t>.</w:t>
      </w:r>
    </w:p>
    <w:p w:rsidR="00CA3B75" w:rsidRDefault="00CA3B75" w:rsidP="00CA3B75">
      <w:pPr>
        <w:tabs>
          <w:tab w:val="center" w:pos="4320"/>
          <w:tab w:val="left" w:pos="5216"/>
        </w:tabs>
        <w:rPr>
          <w:rFonts w:ascii="Helvetica" w:hAnsi="Helvetica" w:cs="Helvetica"/>
          <w:sz w:val="22"/>
          <w:szCs w:val="30"/>
          <w:lang w:bidi="en-US"/>
        </w:rPr>
      </w:pPr>
    </w:p>
    <w:p w:rsidR="00CA3B75" w:rsidRPr="000D5858" w:rsidRDefault="00CA3B75" w:rsidP="00CA3B75">
      <w:pPr>
        <w:tabs>
          <w:tab w:val="center" w:pos="4320"/>
          <w:tab w:val="left" w:pos="5216"/>
        </w:tabs>
        <w:jc w:val="center"/>
        <w:rPr>
          <w:rFonts w:ascii="Helvetica" w:hAnsi="Helvetica" w:cs="Helvetica"/>
          <w:sz w:val="22"/>
          <w:szCs w:val="30"/>
          <w:lang w:bidi="en-US"/>
        </w:rPr>
      </w:pPr>
      <w:r>
        <w:rPr>
          <w:rFonts w:ascii="Helvetica" w:hAnsi="Helvetica" w:cs="Helvetica"/>
          <w:sz w:val="22"/>
          <w:szCs w:val="30"/>
          <w:lang w:bidi="en-US"/>
        </w:rPr>
        <w:t>###</w:t>
      </w:r>
    </w:p>
    <w:p w:rsidR="00CA3B75" w:rsidRDefault="00CA3B75"/>
    <w:sectPr w:rsidR="00CA3B75" w:rsidSect="00CA3B75">
      <w:headerReference w:type="default" r:id="rId9"/>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41C9F" w:rsidRDefault="00D41C9F">
      <w:r>
        <w:separator/>
      </w:r>
    </w:p>
  </w:endnote>
  <w:endnote w:type="continuationSeparator" w:id="1">
    <w:p w:rsidR="00D41C9F" w:rsidRDefault="00D41C9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41C9F" w:rsidRDefault="00D41C9F">
      <w:r>
        <w:separator/>
      </w:r>
    </w:p>
  </w:footnote>
  <w:footnote w:type="continuationSeparator" w:id="1">
    <w:p w:rsidR="00D41C9F" w:rsidRDefault="00D41C9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1C9F" w:rsidRDefault="00D41C9F" w:rsidP="00CA3B75">
    <w:pPr>
      <w:pStyle w:val="Header"/>
    </w:pPr>
    <w:r>
      <w:rPr>
        <w:noProof/>
      </w:rPr>
      <w:drawing>
        <wp:inline distT="0" distB="0" distL="0" distR="0">
          <wp:extent cx="2103120" cy="467360"/>
          <wp:effectExtent l="25400" t="0" r="5080" b="0"/>
          <wp:docPr id="1" name="Picture 1" descr="HOPES®_CM_4cp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S®_CM_4cp_blue"/>
                  <pic:cNvPicPr>
                    <a:picLocks noChangeAspect="1" noChangeArrowheads="1"/>
                  </pic:cNvPicPr>
                </pic:nvPicPr>
                <pic:blipFill>
                  <a:blip r:embed="rId1"/>
                  <a:srcRect/>
                  <a:stretch>
                    <a:fillRect/>
                  </a:stretch>
                </pic:blipFill>
                <pic:spPr bwMode="auto">
                  <a:xfrm>
                    <a:off x="0" y="0"/>
                    <a:ext cx="2103120" cy="46736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5C5F40"/>
    <w:rsid w:val="000D6F5A"/>
    <w:rsid w:val="00193F41"/>
    <w:rsid w:val="001E2B16"/>
    <w:rsid w:val="00215A03"/>
    <w:rsid w:val="00233743"/>
    <w:rsid w:val="00245983"/>
    <w:rsid w:val="002D1396"/>
    <w:rsid w:val="003065D0"/>
    <w:rsid w:val="003873CE"/>
    <w:rsid w:val="003C3DF9"/>
    <w:rsid w:val="004E071D"/>
    <w:rsid w:val="004E68A7"/>
    <w:rsid w:val="0051433C"/>
    <w:rsid w:val="005C5F40"/>
    <w:rsid w:val="007044FD"/>
    <w:rsid w:val="007439C2"/>
    <w:rsid w:val="007543FA"/>
    <w:rsid w:val="008416BC"/>
    <w:rsid w:val="00944AD6"/>
    <w:rsid w:val="009E338D"/>
    <w:rsid w:val="00A65FA8"/>
    <w:rsid w:val="00AD20C4"/>
    <w:rsid w:val="00AE2829"/>
    <w:rsid w:val="00BC14A5"/>
    <w:rsid w:val="00C50CF7"/>
    <w:rsid w:val="00C727CA"/>
    <w:rsid w:val="00CA3B75"/>
    <w:rsid w:val="00D41C9F"/>
    <w:rsid w:val="00D4444A"/>
    <w:rsid w:val="00E546D1"/>
    <w:rsid w:val="00E83B2B"/>
    <w:rsid w:val="00FD5BE7"/>
  </w:rsids>
  <m:mathPr>
    <m:mathFont m:val="Abadi MT Condensed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40"/>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5C5F40"/>
    <w:rPr>
      <w:color w:val="0000FF"/>
      <w:u w:val="single"/>
    </w:rPr>
  </w:style>
  <w:style w:type="paragraph" w:styleId="Header">
    <w:name w:val="header"/>
    <w:basedOn w:val="Normal"/>
    <w:link w:val="HeaderChar"/>
    <w:uiPriority w:val="99"/>
    <w:semiHidden/>
    <w:unhideWhenUsed/>
    <w:rsid w:val="005C5F40"/>
    <w:pPr>
      <w:tabs>
        <w:tab w:val="center" w:pos="4320"/>
        <w:tab w:val="right" w:pos="8640"/>
      </w:tabs>
    </w:pPr>
  </w:style>
  <w:style w:type="character" w:customStyle="1" w:styleId="HeaderChar">
    <w:name w:val="Header Char"/>
    <w:basedOn w:val="DefaultParagraphFont"/>
    <w:link w:val="Header"/>
    <w:uiPriority w:val="99"/>
    <w:semiHidden/>
    <w:rsid w:val="005C5F40"/>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674C6"/>
    <w:rPr>
      <w:color w:val="800080"/>
      <w:u w:val="single"/>
    </w:rPr>
  </w:style>
  <w:style w:type="paragraph" w:styleId="BalloonText">
    <w:name w:val="Balloon Text"/>
    <w:basedOn w:val="Normal"/>
    <w:link w:val="BalloonTextChar"/>
    <w:uiPriority w:val="99"/>
    <w:semiHidden/>
    <w:unhideWhenUsed/>
    <w:rsid w:val="001B2FC2"/>
    <w:rPr>
      <w:rFonts w:ascii="Lucida Grande" w:hAnsi="Lucida Grande"/>
      <w:sz w:val="18"/>
      <w:szCs w:val="18"/>
    </w:rPr>
  </w:style>
  <w:style w:type="character" w:customStyle="1" w:styleId="BalloonTextChar">
    <w:name w:val="Balloon Text Char"/>
    <w:basedOn w:val="DefaultParagraphFont"/>
    <w:link w:val="BalloonText"/>
    <w:uiPriority w:val="99"/>
    <w:semiHidden/>
    <w:rsid w:val="001B2FC2"/>
    <w:rPr>
      <w:rFonts w:ascii="Lucida Grande" w:eastAsia="Times New Roman"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ake@larsonobrien.com" TargetMode="External"/><Relationship Id="rId7" Type="http://schemas.openxmlformats.org/officeDocument/2006/relationships/hyperlink" Target="http://www.lopressroom.com/Hopes/PA-private-residence" TargetMode="External"/><Relationship Id="rId8" Type="http://schemas.openxmlformats.org/officeDocument/2006/relationships/hyperlink" Target="http://www.hopeswindows.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3439</Characters>
  <Application>Microsoft Word 12.1.0</Application>
  <DocSecurity>0</DocSecurity>
  <Lines>76</Lines>
  <Paragraphs>25</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4159</CharactersWithSpaces>
  <SharedDoc>false</SharedDoc>
  <HLinks>
    <vt:vector size="12" baseType="variant">
      <vt:variant>
        <vt:i4>8061009</vt:i4>
      </vt:variant>
      <vt:variant>
        <vt:i4>3</vt:i4>
      </vt:variant>
      <vt:variant>
        <vt:i4>0</vt:i4>
      </vt:variant>
      <vt:variant>
        <vt:i4>5</vt:i4>
      </vt:variant>
      <vt:variant>
        <vt:lpwstr>http://www.hopeswindows.com</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cp:lastModifiedBy>jake</cp:lastModifiedBy>
  <cp:revision>5</cp:revision>
  <dcterms:created xsi:type="dcterms:W3CDTF">2018-09-25T20:18:00Z</dcterms:created>
  <dcterms:modified xsi:type="dcterms:W3CDTF">2018-10-01T15:46:00Z</dcterms:modified>
</cp:coreProperties>
</file>